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检察院</w:t>
      </w:r>
      <w:r>
        <w:rPr>
          <w:b/>
          <w:bCs/>
          <w:sz w:val="32"/>
          <w:szCs w:val="32"/>
        </w:rPr>
        <w:t>20</w:t>
      </w:r>
      <w:r>
        <w:rPr>
          <w:rFonts w:hint="eastAsia"/>
          <w:b/>
          <w:bCs/>
          <w:sz w:val="32"/>
          <w:szCs w:val="32"/>
        </w:rPr>
        <w:t>2</w:t>
      </w:r>
      <w:r>
        <w:rPr>
          <w:rFonts w:hint="eastAsia"/>
          <w:b/>
          <w:bCs/>
          <w:sz w:val="32"/>
          <w:szCs w:val="32"/>
          <w:lang w:val="en-US" w:eastAsia="zh-CN"/>
        </w:rPr>
        <w:t>1</w:t>
      </w:r>
      <w:r>
        <w:rPr>
          <w:rFonts w:hint="eastAsia"/>
          <w:b/>
          <w:bCs/>
          <w:sz w:val="32"/>
          <w:szCs w:val="32"/>
        </w:rPr>
        <w:t>年部门预算信息公开目录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一、</w:t>
      </w:r>
      <w:r>
        <w:rPr>
          <w:sz w:val="28"/>
          <w:szCs w:val="28"/>
        </w:rPr>
        <w:t>20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  <w:lang w:val="en-US" w:eastAsia="zh-CN"/>
        </w:rPr>
        <w:t>1</w:t>
      </w:r>
      <w:r>
        <w:rPr>
          <w:rFonts w:hint="eastAsia"/>
          <w:sz w:val="28"/>
          <w:szCs w:val="28"/>
        </w:rPr>
        <w:t>年部门预算公开表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部门预算收支总表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部门预算收入总表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部门预算支出总表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部门预算财政拨款收支总表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部门预算一般公共预算财政拨款支出表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部门预算一般公共预算财政拨款基本支出表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部门预算政府性基金预算财政拨款支出表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部门预算国有资本经营预算财政拨款支出表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部门预算财政拨款“三公”经费支出表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二、</w:t>
      </w:r>
      <w:r>
        <w:rPr>
          <w:sz w:val="28"/>
          <w:szCs w:val="28"/>
        </w:rPr>
        <w:t>20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  <w:lang w:val="en-US" w:eastAsia="zh-CN"/>
        </w:rPr>
        <w:t>1</w:t>
      </w:r>
      <w:r>
        <w:rPr>
          <w:rFonts w:hint="eastAsia"/>
          <w:sz w:val="28"/>
          <w:szCs w:val="28"/>
        </w:rPr>
        <w:t>年预算说明</w:t>
      </w:r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部门职责及机构设置情况</w:t>
      </w:r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部门预算安</w:t>
      </w:r>
      <w:bookmarkStart w:id="0" w:name="_GoBack"/>
      <w:bookmarkEnd w:id="0"/>
      <w:r>
        <w:rPr>
          <w:rFonts w:hint="eastAsia"/>
          <w:sz w:val="28"/>
          <w:szCs w:val="28"/>
        </w:rPr>
        <w:t>排的总体情况</w:t>
      </w:r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机关运行经费安排情况</w:t>
      </w:r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财政拨款“三公”经费预算情况及增减变化原因</w:t>
      </w:r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绩效预算信息</w:t>
      </w:r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政府采购预算情况</w:t>
      </w:r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国有资产信息</w:t>
      </w:r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名词解释</w:t>
      </w:r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其他需要说明的事项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9F1D1BD"/>
    <w:multiLevelType w:val="singleLevel"/>
    <w:tmpl w:val="59F1D1BD"/>
    <w:lvl w:ilvl="0" w:tentative="0">
      <w:start w:val="1"/>
      <w:numFmt w:val="decimal"/>
      <w:suff w:val="nothing"/>
      <w:lvlText w:val="%1、"/>
      <w:lvlJc w:val="left"/>
      <w:rPr>
        <w:rFonts w:cs="Times New Roman"/>
      </w:rPr>
    </w:lvl>
  </w:abstractNum>
  <w:abstractNum w:abstractNumId="1">
    <w:nsid w:val="59F1D25F"/>
    <w:multiLevelType w:val="singleLevel"/>
    <w:tmpl w:val="59F1D25F"/>
    <w:lvl w:ilvl="0" w:tentative="0">
      <w:start w:val="1"/>
      <w:numFmt w:val="decimal"/>
      <w:suff w:val="nothing"/>
      <w:lvlText w:val="%1、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7503CC"/>
    <w:rsid w:val="00072EB4"/>
    <w:rsid w:val="000D2AE5"/>
    <w:rsid w:val="00165A90"/>
    <w:rsid w:val="00187CD9"/>
    <w:rsid w:val="00192D97"/>
    <w:rsid w:val="001E66D6"/>
    <w:rsid w:val="002455DB"/>
    <w:rsid w:val="002B4C06"/>
    <w:rsid w:val="002C5800"/>
    <w:rsid w:val="003C3669"/>
    <w:rsid w:val="00417F13"/>
    <w:rsid w:val="00512F97"/>
    <w:rsid w:val="0055113A"/>
    <w:rsid w:val="00571400"/>
    <w:rsid w:val="005B6310"/>
    <w:rsid w:val="005C00A3"/>
    <w:rsid w:val="00607D21"/>
    <w:rsid w:val="006A6D44"/>
    <w:rsid w:val="007503CC"/>
    <w:rsid w:val="007740A7"/>
    <w:rsid w:val="007F70C0"/>
    <w:rsid w:val="00812A37"/>
    <w:rsid w:val="0082434D"/>
    <w:rsid w:val="008251D2"/>
    <w:rsid w:val="00845E88"/>
    <w:rsid w:val="00880F97"/>
    <w:rsid w:val="008C675B"/>
    <w:rsid w:val="009503B0"/>
    <w:rsid w:val="009B4B1C"/>
    <w:rsid w:val="00AF5536"/>
    <w:rsid w:val="00BD0CCC"/>
    <w:rsid w:val="00BE0AD5"/>
    <w:rsid w:val="00CA7DF5"/>
    <w:rsid w:val="00D260DD"/>
    <w:rsid w:val="00DB5423"/>
    <w:rsid w:val="00E03032"/>
    <w:rsid w:val="00EE2083"/>
    <w:rsid w:val="00EF7BAD"/>
    <w:rsid w:val="00F04548"/>
    <w:rsid w:val="00F23873"/>
    <w:rsid w:val="00F70028"/>
    <w:rsid w:val="74F54EDB"/>
    <w:rsid w:val="74FA6BE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link w:val="3"/>
    <w:locked/>
    <w:uiPriority w:val="99"/>
    <w:rPr>
      <w:rFonts w:cs="Times New Roman"/>
      <w:kern w:val="2"/>
      <w:sz w:val="18"/>
      <w:szCs w:val="18"/>
    </w:rPr>
  </w:style>
  <w:style w:type="character" w:customStyle="1" w:styleId="7">
    <w:name w:val="页脚 Char"/>
    <w:link w:val="2"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41</Words>
  <Characters>235</Characters>
  <Lines>1</Lines>
  <Paragraphs>1</Paragraphs>
  <TotalTime>3</TotalTime>
  <ScaleCrop>false</ScaleCrop>
  <LinksUpToDate>false</LinksUpToDate>
  <CharactersWithSpaces>275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2018-02-26T01:39:00Z</dcterms:created>
  <dc:creator>Administrator</dc:creator>
  <cp:lastModifiedBy>Administrator</cp:lastModifiedBy>
  <dcterms:modified xsi:type="dcterms:W3CDTF">2021-04-28T08:17:40Z</dcterms:modified>
  <dc:title>林业局2017年部门预算信息公开目录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EC7E30AB94524020BC402B53C600E190</vt:lpwstr>
  </property>
</Properties>
</file>