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保定市满城区人民政府</w:t>
      </w:r>
    </w:p>
    <w:p>
      <w:pPr>
        <w:tabs>
          <w:tab w:val="center" w:pos="4153"/>
          <w:tab w:val="right" w:pos="8306"/>
        </w:tabs>
        <w:jc w:val="left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rFonts w:hint="eastAsia"/>
          <w:sz w:val="44"/>
          <w:szCs w:val="44"/>
        </w:rPr>
        <w:t>关于调整财政预算指标的请示</w:t>
      </w:r>
      <w:r>
        <w:rPr>
          <w:sz w:val="44"/>
          <w:szCs w:val="44"/>
        </w:rPr>
        <w:tab/>
      </w:r>
    </w:p>
    <w:p>
      <w:pPr>
        <w:autoSpaceDE w:val="0"/>
        <w:autoSpaceDN w:val="0"/>
        <w:adjustRightInd w:val="0"/>
        <w:spacing w:line="570" w:lineRule="exact"/>
        <w:ind w:left="638" w:leftChars="304" w:firstLine="1"/>
        <w:jc w:val="left"/>
        <w:rPr>
          <w:rFonts w:hint="eastAsia" w:ascii="楷体_GB2312" w:hAnsi="Calibri" w:eastAsia="楷体_GB2312"/>
          <w:kern w:val="0"/>
          <w:sz w:val="32"/>
          <w:szCs w:val="32"/>
          <w:lang w:bidi="en-US"/>
        </w:rPr>
      </w:pPr>
      <w:r>
        <w:rPr>
          <w:rFonts w:hint="eastAsia" w:ascii="宋体" w:hAnsi="宋体"/>
          <w:kern w:val="0"/>
          <w:sz w:val="32"/>
          <w:szCs w:val="32"/>
          <w:lang w:bidi="en-US"/>
        </w:rPr>
        <w:t>—</w:t>
      </w:r>
      <w:r>
        <w:rPr>
          <w:rFonts w:hint="eastAsia" w:ascii="楷体_GB2312" w:hAnsi="Calibri" w:eastAsia="楷体_GB2312"/>
          <w:kern w:val="0"/>
          <w:sz w:val="32"/>
          <w:szCs w:val="32"/>
          <w:lang w:bidi="en-US"/>
        </w:rPr>
        <w:t>201</w:t>
      </w:r>
      <w:r>
        <w:rPr>
          <w:rFonts w:hint="eastAsia" w:ascii="楷体_GB2312" w:hAnsi="Calibri" w:eastAsia="楷体_GB2312"/>
          <w:kern w:val="0"/>
          <w:sz w:val="32"/>
          <w:szCs w:val="32"/>
          <w:lang w:val="en-US" w:eastAsia="zh-CN" w:bidi="en-US"/>
        </w:rPr>
        <w:t>7</w:t>
      </w:r>
      <w:r>
        <w:rPr>
          <w:rFonts w:hint="eastAsia" w:ascii="楷体_GB2312" w:hAnsi="Calibri" w:eastAsia="楷体_GB2312"/>
          <w:kern w:val="0"/>
          <w:sz w:val="32"/>
          <w:szCs w:val="32"/>
          <w:lang w:bidi="en-US"/>
        </w:rPr>
        <w:t>年</w:t>
      </w:r>
      <w:r>
        <w:rPr>
          <w:rFonts w:hint="eastAsia" w:ascii="楷体_GB2312" w:hAnsi="Calibri" w:eastAsia="楷体_GB2312"/>
          <w:kern w:val="0"/>
          <w:sz w:val="32"/>
          <w:szCs w:val="32"/>
          <w:lang w:val="en-US" w:eastAsia="zh-CN" w:bidi="en-US"/>
        </w:rPr>
        <w:t>6</w:t>
      </w:r>
      <w:r>
        <w:rPr>
          <w:rFonts w:hint="eastAsia" w:ascii="楷体_GB2312" w:hAnsi="Calibri" w:eastAsia="楷体_GB2312"/>
          <w:kern w:val="0"/>
          <w:sz w:val="32"/>
          <w:szCs w:val="32"/>
          <w:lang w:bidi="en-US"/>
        </w:rPr>
        <w:t>月</w:t>
      </w:r>
      <w:r>
        <w:rPr>
          <w:rFonts w:hint="eastAsia" w:ascii="楷体_GB2312" w:hAnsi="Calibri" w:eastAsia="楷体_GB2312"/>
          <w:kern w:val="0"/>
          <w:sz w:val="32"/>
          <w:szCs w:val="32"/>
          <w:lang w:val="en-US" w:eastAsia="zh-CN" w:bidi="en-US"/>
        </w:rPr>
        <w:t>9</w:t>
      </w:r>
      <w:r>
        <w:rPr>
          <w:rFonts w:hint="eastAsia" w:ascii="楷体_GB2312" w:hAnsi="Calibri" w:eastAsia="楷体_GB2312"/>
          <w:kern w:val="0"/>
          <w:sz w:val="32"/>
          <w:szCs w:val="32"/>
          <w:lang w:bidi="en-US"/>
        </w:rPr>
        <w:t>日在区二届人大常委会第</w:t>
      </w:r>
      <w:r>
        <w:rPr>
          <w:rFonts w:hint="eastAsia" w:ascii="楷体_GB2312" w:hAnsi="Calibri" w:eastAsia="楷体_GB2312"/>
          <w:kern w:val="0"/>
          <w:sz w:val="32"/>
          <w:szCs w:val="32"/>
          <w:lang w:eastAsia="zh-CN" w:bidi="en-US"/>
        </w:rPr>
        <w:t>二</w:t>
      </w:r>
      <w:r>
        <w:rPr>
          <w:rFonts w:hint="eastAsia" w:ascii="楷体_GB2312" w:hAnsi="Calibri" w:eastAsia="楷体_GB2312"/>
          <w:kern w:val="0"/>
          <w:sz w:val="32"/>
          <w:szCs w:val="32"/>
          <w:lang w:bidi="en-US"/>
        </w:rPr>
        <w:t>次会议上</w:t>
      </w:r>
    </w:p>
    <w:p>
      <w:pPr>
        <w:rPr>
          <w:sz w:val="32"/>
          <w:szCs w:val="32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区人大常委会: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财政局在编制2017年度政府预算时，受财政可用财力限制，工资性支出大幅增加，致使部分必须支出的项目资金未能安排，为保证全区重点工作顺利实施和社会稳定，计划增加财政预算支出指标。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一、按照保定市政府2016年11月下发的《关于加快推进各县（市、区）多规合一信息化平台建设的通知》要求，新三区、三个县级市和三个重点县为试点，2017年必须完成多规合一信息平台建设。此项工作重点完成多规合一的规划编制和信息化平台建设两项内容，其中规划编制经费260万元，信息化平台建设经费150万元，两项合计410万元，为保证我区工作顺利开展，需增加财政预算支出410万元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二、为保证全区社会和谐稳定，计划增加维护稳定经费300万元，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以上两项工作共需增加财政预算支出710万元。请区人大常委会审核批准。</w:t>
      </w:r>
    </w:p>
    <w:p>
      <w:pPr>
        <w:rPr>
          <w:sz w:val="30"/>
          <w:szCs w:val="30"/>
        </w:rPr>
      </w:pP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475F"/>
    <w:rsid w:val="00331870"/>
    <w:rsid w:val="003B3292"/>
    <w:rsid w:val="00623E3F"/>
    <w:rsid w:val="007050E4"/>
    <w:rsid w:val="0083475F"/>
    <w:rsid w:val="00EA2FB1"/>
    <w:rsid w:val="00F76B7A"/>
    <w:rsid w:val="6B3C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335</Characters>
  <Lines>2</Lines>
  <Paragraphs>1</Paragraphs>
  <TotalTime>0</TotalTime>
  <ScaleCrop>false</ScaleCrop>
  <LinksUpToDate>false</LinksUpToDate>
  <CharactersWithSpaces>392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2017-04-11T07:05:00Z</dcterms:created>
  <dc:creator>null,null,总收发</dc:creator>
  <cp:lastModifiedBy>Administrator</cp:lastModifiedBy>
  <dcterms:modified xsi:type="dcterms:W3CDTF">2022-02-22T02:38:20Z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D6650FEBAFA540BAABFD52F71A0BAE7A</vt:lpwstr>
  </property>
</Properties>
</file>