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保定市满城区消防救援大队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21年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单位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21年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预算收支总表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spacing w:line="560" w:lineRule="exact"/>
        <w:rPr>
          <w:rFonts w:ascii="黑体" w:hAnsi="仿宋" w:eastAsia="黑体" w:cs="仿宋"/>
          <w:bCs/>
          <w:sz w:val="32"/>
          <w:szCs w:val="32"/>
        </w:rPr>
      </w:pPr>
      <w:r>
        <w:rPr>
          <w:rFonts w:ascii="黑体" w:hAnsi="仿宋" w:eastAsia="黑体" w:cs="仿宋"/>
          <w:bCs/>
          <w:sz w:val="32"/>
          <w:szCs w:val="32"/>
        </w:rPr>
        <w:t>6</w:t>
      </w:r>
      <w:r>
        <w:rPr>
          <w:rFonts w:hint="eastAsia" w:ascii="黑体" w:hAnsi="仿宋" w:eastAsia="黑体" w:cs="仿宋"/>
          <w:bCs/>
          <w:sz w:val="32"/>
          <w:szCs w:val="32"/>
        </w:rPr>
        <w:t>、</w:t>
      </w:r>
      <w:r>
        <w:rPr>
          <w:rFonts w:hint="eastAsia"/>
          <w:sz w:val="28"/>
          <w:szCs w:val="28"/>
        </w:rPr>
        <w:t>政府采购预算情况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/>
          <w:sz w:val="28"/>
          <w:szCs w:val="28"/>
        </w:rPr>
        <w:t>国有资产信息</w:t>
      </w:r>
    </w:p>
    <w:p>
      <w:pPr>
        <w:spacing w:line="560" w:lineRule="exact"/>
        <w:rPr>
          <w:sz w:val="28"/>
          <w:szCs w:val="28"/>
        </w:rPr>
      </w:pPr>
      <w:r>
        <w:rPr>
          <w:rFonts w:ascii="仿宋" w:hAnsi="仿宋" w:eastAsia="仿宋" w:cs="仿宋"/>
          <w:bCs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/>
          <w:sz w:val="28"/>
          <w:szCs w:val="28"/>
        </w:rPr>
        <w:t>名词解释</w:t>
      </w:r>
    </w:p>
    <w:p>
      <w:pPr>
        <w:rPr>
          <w:rFonts w:ascii="黑体" w:hAnsi="仿宋" w:eastAsia="黑体" w:cs="仿宋"/>
          <w:bCs/>
          <w:color w:val="000000"/>
          <w:sz w:val="32"/>
          <w:szCs w:val="32"/>
        </w:rPr>
      </w:pPr>
      <w:r>
        <w:rPr>
          <w:rFonts w:ascii="黑体" w:hAnsi="仿宋" w:eastAsia="黑体" w:cs="仿宋"/>
          <w:bCs/>
          <w:color w:val="000000"/>
          <w:sz w:val="32"/>
          <w:szCs w:val="32"/>
        </w:rPr>
        <w:t>9</w:t>
      </w:r>
      <w:r>
        <w:rPr>
          <w:rFonts w:hint="eastAsia" w:ascii="黑体" w:hAnsi="仿宋" w:eastAsia="黑体" w:cs="仿宋"/>
          <w:bCs/>
          <w:color w:val="000000"/>
          <w:sz w:val="32"/>
          <w:szCs w:val="32"/>
        </w:rPr>
        <w:t>、</w:t>
      </w:r>
      <w:r>
        <w:rPr>
          <w:rFonts w:hint="eastAsia"/>
          <w:sz w:val="28"/>
          <w:szCs w:val="28"/>
        </w:rPr>
        <w:t>其他需要说明的事项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8"/>
    <w:rsid w:val="000F7746"/>
    <w:rsid w:val="001D3448"/>
    <w:rsid w:val="002441F5"/>
    <w:rsid w:val="00253E18"/>
    <w:rsid w:val="003243D8"/>
    <w:rsid w:val="00343290"/>
    <w:rsid w:val="00351ECA"/>
    <w:rsid w:val="00391D81"/>
    <w:rsid w:val="004F626C"/>
    <w:rsid w:val="007F4B06"/>
    <w:rsid w:val="008B6F2B"/>
    <w:rsid w:val="008E6D5F"/>
    <w:rsid w:val="00962254"/>
    <w:rsid w:val="00AF62C8"/>
    <w:rsid w:val="00C12278"/>
    <w:rsid w:val="00D8202B"/>
    <w:rsid w:val="00E422F0"/>
    <w:rsid w:val="00EE7F65"/>
    <w:rsid w:val="00F20D59"/>
    <w:rsid w:val="00FB07FB"/>
    <w:rsid w:val="00FC6558"/>
    <w:rsid w:val="01287330"/>
    <w:rsid w:val="25F13620"/>
    <w:rsid w:val="284106A6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265</Characters>
  <Lines>1</Lines>
  <Paragraphs>1</Paragraphs>
  <TotalTime>9</TotalTime>
  <ScaleCrop>false</ScaleCrop>
  <LinksUpToDate>false</LinksUpToDate>
  <CharactersWithSpaces>265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2022-09-16T06:26:49Z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BF80E54B8F174E55BBF072AE4B4CF524</vt:lpwstr>
  </property>
</Properties>
</file>