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JPG" ContentType="image/.jp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drawing>
          <wp:anchor distT="0" distB="0" distL="114300" distR="114300" simplePos="0" relativeHeight="251666432" behindDoc="0" locked="0" layoutInCell="1" allowOverlap="1">
            <wp:simplePos x="0" y="0"/>
            <wp:positionH relativeFrom="column">
              <wp:posOffset>-968375</wp:posOffset>
            </wp:positionH>
            <wp:positionV relativeFrom="paragraph">
              <wp:posOffset>-1396365</wp:posOffset>
            </wp:positionV>
            <wp:extent cx="8823325" cy="10815955"/>
            <wp:effectExtent l="0" t="0" r="635" b="4445"/>
            <wp:wrapNone/>
            <wp:docPr id="5" name="图片 5" descr="d015e24f1d712bd58d26d406c6d25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015e24f1d712bd58d26d406c6d250c"/>
                    <pic:cNvPicPr>
                      <a:picLocks noChangeAspect="1"/>
                    </pic:cNvPicPr>
                  </pic:nvPicPr>
                  <pic:blipFill>
                    <a:blip r:embed="rId17"/>
                    <a:stretch>
                      <a:fillRect/>
                    </a:stretch>
                  </pic:blipFill>
                  <pic:spPr>
                    <a:xfrm>
                      <a:off x="0" y="0"/>
                      <a:ext cx="8823325" cy="10815955"/>
                    </a:xfrm>
                    <a:prstGeom prst="rect">
                      <a:avLst/>
                    </a:prstGeom>
                  </pic:spPr>
                </pic:pic>
              </a:graphicData>
            </a:graphic>
          </wp:anchor>
        </w:drawing>
      </w:r>
      <w:r>
        <w:br w:type="page"/>
      </w: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jc w:val="center"/>
        <w:rPr>
          <w:rFonts w:hint="eastAsia" w:ascii="黑体" w:hAnsi="黑体" w:eastAsia="黑体" w:cs="黑体"/>
          <w:sz w:val="52"/>
          <w:szCs w:val="52"/>
          <w:highlight w:val="yellow"/>
          <w:lang w:eastAsia="zh-CN"/>
        </w:rPr>
      </w:pPr>
      <w:r>
        <w:rPr>
          <w:rFonts w:hint="eastAsia" w:ascii="黑体" w:hAnsi="黑体" w:eastAsia="黑体" w:cs="黑体"/>
          <w:sz w:val="52"/>
          <w:szCs w:val="52"/>
          <w:lang w:eastAsia="zh-CN"/>
        </w:rPr>
        <w:t>保定市满城区住房和城乡建设局</w:t>
      </w:r>
    </w:p>
    <w:p>
      <w:pPr>
        <w:rPr>
          <w:rFonts w:ascii="黑体" w:hAnsi="黑体" w:eastAsia="黑体" w:cs="黑体"/>
          <w:sz w:val="72"/>
          <w:szCs w:val="96"/>
        </w:rPr>
      </w:pPr>
      <w:r>
        <w:rPr>
          <w:rFonts w:hint="eastAsia" w:ascii="黑体" w:hAnsi="黑体" w:eastAsia="黑体" w:cs="黑体"/>
          <w:sz w:val="72"/>
          <w:szCs w:val="96"/>
        </w:rPr>
        <w:t>2020年度部门决算公开文本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4" w:type="first"/>
          <w:footerReference r:id="rId5" w:type="first"/>
          <w:headerReference r:id="rId3" w:type="default"/>
          <w:pgSz w:w="11906" w:h="16838"/>
          <w:pgMar w:top="2098" w:right="1531" w:bottom="1984"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二〇二一年</w:t>
      </w:r>
      <w:r>
        <w:rPr>
          <w:rFonts w:hint="eastAsia" w:ascii="楷体_GB2312" w:hAnsi="楷体_GB2312" w:eastAsia="楷体_GB2312" w:cs="楷体_GB2312"/>
          <w:color w:val="000000" w:themeColor="text1"/>
          <w:kern w:val="0"/>
          <w:sz w:val="40"/>
          <w:szCs w:val="40"/>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w:t>
      </w:r>
      <w:r>
        <w:rPr>
          <w:rFonts w:hint="eastAsia"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jc w:val="both"/>
        <w:rPr>
          <w:rFonts w:ascii="黑体" w:hAnsi="黑体" w:eastAsia="黑体" w:cs="黑体"/>
          <w:sz w:val="56"/>
          <w:szCs w:val="72"/>
          <w:highlight w:val="yellow"/>
        </w:rPr>
        <w:sectPr>
          <w:headerReference r:id="rId7" w:type="first"/>
          <w:footerReference r:id="rId9" w:type="first"/>
          <w:headerReference r:id="rId6" w:type="default"/>
          <w:footerReference r:id="rId8" w:type="default"/>
          <w:type w:val="continuous"/>
          <w:pgSz w:w="11906" w:h="16838"/>
          <w:pgMar w:top="2098" w:right="1531" w:bottom="1984" w:left="1531" w:header="851" w:footer="992" w:gutter="0"/>
          <w:cols w:space="0" w:num="1"/>
          <w:titlePg/>
          <w:docGrid w:type="lines" w:linePitch="312" w:charSpace="0"/>
        </w:sectPr>
      </w:pPr>
    </w:p>
    <w:p>
      <w:pPr>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keepNext w:val="0"/>
        <w:keepLines w:val="0"/>
        <w:pageBreakBefore w:val="0"/>
        <w:widowControl/>
        <w:kinsoku/>
        <w:wordWrap/>
        <w:overflowPunct/>
        <w:topLinePunct w:val="0"/>
        <w:autoSpaceDE/>
        <w:autoSpaceDN/>
        <w:bidi w:val="0"/>
        <w:adjustRightInd/>
        <w:snapToGrid/>
        <w:spacing w:line="640" w:lineRule="exact"/>
        <w:ind w:firstLine="1273" w:firstLineChars="398"/>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keepNext w:val="0"/>
        <w:keepLines w:val="0"/>
        <w:pageBreakBefore w:val="0"/>
        <w:widowControl/>
        <w:kinsoku/>
        <w:wordWrap/>
        <w:overflowPunct/>
        <w:topLinePunct w:val="0"/>
        <w:autoSpaceDE/>
        <w:autoSpaceDN/>
        <w:bidi w:val="0"/>
        <w:adjustRightInd/>
        <w:snapToGrid/>
        <w:spacing w:line="640" w:lineRule="exact"/>
        <w:ind w:firstLine="1273" w:firstLineChars="398"/>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年部门决算情况说明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一、收入支出决算总体情况说明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二、收入决算情况说明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三、支出决算情况说明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八、政府采购情况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第三部分   名词解释</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 xml:space="preserve"> 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sectPr>
          <w:headerReference r:id="rId11" w:type="first"/>
          <w:footerReference r:id="rId13" w:type="first"/>
          <w:headerReference r:id="rId10" w:type="default"/>
          <w:footerReference r:id="rId12" w:type="default"/>
          <w:type w:val="continuous"/>
          <w:pgSz w:w="11906" w:h="16838"/>
          <w:pgMar w:top="2098" w:right="1531" w:bottom="1984"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59264" behindDoc="0" locked="0" layoutInCell="1" allowOverlap="1">
                <wp:simplePos x="0" y="0"/>
                <wp:positionH relativeFrom="column">
                  <wp:posOffset>-1088390</wp:posOffset>
                </wp:positionH>
                <wp:positionV relativeFrom="paragraph">
                  <wp:posOffset>1024890</wp:posOffset>
                </wp:positionV>
                <wp:extent cx="7793355" cy="3341370"/>
                <wp:effectExtent l="6350" t="6350" r="18415" b="2032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12700" cmpd="sng">
                          <a:solidFill>
                            <a:schemeClr val="bg1">
                              <a:lumMod val="65000"/>
                            </a:schemeClr>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659264;v-text-anchor:middle;mso-width-relative:page;mso-height-relative:page;" fillcolor="#7F7F7F [1612]" filled="t" stroked="t" coordsize="21600,21600" o:gfxdata="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Df95gjcAAAADQEAAA8AAAAAAAAAAQAgAAAAIgAAAGRycy9kb3ducmV2Lnht&#10;bFBLAQIUABQAAAAIAIdO4kCP8Fn4oAIAAHEFAAAOAAAAAAAAAAEAIAAAACsBAABkcnMvZTJvRG9j&#10;LnhtbFBLBQYAAAAABgAGAFkBAAA9BgAAAAA=&#10;">
                <v:fill type="pattern" on="t" color2="#FFFFFF [3212]" o:title="5%" focussize="0,0" r:id="rId18"/>
                <v:stroke weight="1pt" color="#A6A6A6 [2092]"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widowControl/>
        <w:spacing w:line="52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满城区住建局由行政编制和事业编制组成，主要职责是：</w:t>
      </w:r>
    </w:p>
    <w:p>
      <w:pPr>
        <w:widowControl/>
        <w:spacing w:line="520" w:lineRule="exact"/>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1、住房保障：拟定住房保障政策并指导实施；承办城镇保障性安居工程资金安排有关事项；组织编制住房保障建设发展规划和年度计划并组织实施；负责住房制度改革。</w:t>
      </w:r>
    </w:p>
    <w:p>
      <w:pPr>
        <w:widowControl/>
        <w:spacing w:line="520" w:lineRule="exact"/>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2、保障性安居工程建设管理：研究制定保障性安居工程建设规划，拟定年度建设目标并监督实施；承担区保障性安居工程领导小组办公室职责；研究拟定保障性安居工程政策并监督实施，对项目分配、管理和运营情况监督指导；组织实施区保障房建设和管理</w:t>
      </w:r>
    </w:p>
    <w:p>
      <w:pPr>
        <w:widowControl/>
        <w:spacing w:line="52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3、城乡建设管理：指导城市市政公用设施建设、安全和应急管理；拟定风景名胜区的发展规划、政策并指导实施；拟定村庄和小城镇建设政策并指导实施；指导镇、乡村庄规划的编制和实施；指导农村住房建设、住房安全和危房改造；改善小城镇和村庄人居环境；指导做好国家级重点镇及市级重点镇的建设。</w:t>
      </w:r>
    </w:p>
    <w:p>
      <w:pPr>
        <w:widowControl/>
        <w:spacing w:line="520" w:lineRule="exact"/>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4、市政公用设施建设与管理：拟定市政公用事业各行业的中长期发展规划，并定期进行评估；指导城市供水、节水、燃气、热力、市政设施、污水处理、等设施建设工作，加强生态示范城市建设，积极探索推进行业发展的新研究；指导市政公用设施安全和应急管理；推进供热计量改革，开展燃气行业安全监督检查。</w:t>
      </w:r>
    </w:p>
    <w:p>
      <w:pPr>
        <w:widowControl/>
        <w:spacing w:line="520" w:lineRule="exact"/>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5、建筑业、房地产市场监管: 指导、规范建筑市场、工程造价管理及建筑工程招投标管理，拟订工程建设、建筑业行业发展政策、规章制度并监督执行，拟订工程建设计价依据和管理制度</w:t>
      </w:r>
      <w:r>
        <w:rPr>
          <w:rFonts w:ascii="仿宋" w:hAnsi="仿宋" w:eastAsia="仿宋" w:cs="宋体"/>
          <w:kern w:val="0"/>
          <w:sz w:val="32"/>
          <w:szCs w:val="32"/>
        </w:rPr>
        <w:t>;</w:t>
      </w:r>
      <w:r>
        <w:rPr>
          <w:rFonts w:hint="eastAsia" w:ascii="仿宋" w:hAnsi="仿宋" w:eastAsia="仿宋" w:cs="宋体"/>
          <w:kern w:val="0"/>
          <w:sz w:val="32"/>
          <w:szCs w:val="32"/>
        </w:rPr>
        <w:t>拟订房地产市场监管政策并监督执行，制订房地产开发、房屋租赁、房屋面积管理、房地产估价与经纪管理、物业管理的规章制度并监督执行</w:t>
      </w:r>
    </w:p>
    <w:p>
      <w:pPr>
        <w:widowControl/>
        <w:spacing w:line="520" w:lineRule="exact"/>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6、全区建筑业管理：拟定全区工程建设、建筑业发展政策、规章制度并监督执行，规范建筑市场各方主体行为</w:t>
      </w:r>
    </w:p>
    <w:p>
      <w:pPr>
        <w:widowControl/>
        <w:spacing w:line="520" w:lineRule="exact"/>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7、房地产市场管理：拟定建筑市场稽查和建设工程用工管理工作的制度并监督执行；指导监督各区市区建筑市场稽查工作，负责本区市区建筑市场稽查和违法违规工程行政处罚工作；监督本区市区建设工程用工管理及清理整顿建设领域拖欠农民工工资工作。</w:t>
      </w:r>
    </w:p>
    <w:p>
      <w:pPr>
        <w:widowControl/>
        <w:spacing w:line="520" w:lineRule="exact"/>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8、建筑工程质量安全监管：拟订工程建设地方标准、工程质量、建筑安全生产的政策和规章制度并监督执行，组织编制城乡建设防灾减灾规划并监督实施，组织或参与工程重大质量、安全事故的调查处理，减少建筑安全生产事故；监督执行勘察设计咨询、工程建设监理、质量检测单位资质标准，提高行业水平。</w:t>
      </w:r>
    </w:p>
    <w:p>
      <w:pPr>
        <w:widowControl/>
        <w:spacing w:line="520" w:lineRule="exact"/>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9、推进建筑节能：（1）加强城镇新建建筑节能监管；开展既有建筑节能改造；推动绿色建筑发展；推进可再生能源建筑应用；开展公共建筑能耗监测体系建设及公共建筑节能改造；开展建筑节能和绿色建筑示范建设；加强建设科技工作；组织实施建筑节能示范项目；加强新型墙体材料、新技术和新建筑节能产品的推广应用。（2）引导推进建筑节能和绿色建筑，组织实施各项建筑节能、绿色建筑、新技术、新体系应用示范项目。推动绿色建筑及住宅产业化，引导建造方式转变，提升住宅性能和品质。</w:t>
      </w:r>
    </w:p>
    <w:p>
      <w:pPr>
        <w:widowControl/>
        <w:spacing w:line="520" w:lineRule="exact"/>
        <w:ind w:firstLine="640" w:firstLineChars="200"/>
        <w:rPr>
          <w:rFonts w:hint="eastAsia" w:ascii="仿宋" w:hAnsi="仿宋" w:eastAsia="仿宋" w:cs="宋体"/>
          <w:kern w:val="0"/>
          <w:sz w:val="32"/>
          <w:szCs w:val="32"/>
        </w:rPr>
      </w:pPr>
    </w:p>
    <w:p>
      <w:pPr>
        <w:widowControl/>
        <w:spacing w:line="520" w:lineRule="exact"/>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10、建筑节能材料管理：组织建筑节能材料产品推广应用，定期发布建设机械材料设备淘汰、限制使用和推广应用产品目录，定期开展建材市场秩序专项整治。</w:t>
      </w:r>
    </w:p>
    <w:p>
      <w:pPr>
        <w:widowControl/>
        <w:spacing w:line="520" w:lineRule="exact"/>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11、承办区政府交办的其他事项。</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从决算编报单位构成看，纳入20</w:t>
      </w:r>
      <w:r>
        <w:rPr>
          <w:rFonts w:ascii="仿宋_GB2312" w:hAnsi="Calibri" w:eastAsia="仿宋_GB2312" w:cs="Arial Black"/>
          <w:kern w:val="0"/>
          <w:sz w:val="32"/>
          <w:szCs w:val="32"/>
        </w:rPr>
        <w:t>20</w:t>
      </w:r>
      <w:r>
        <w:rPr>
          <w:rFonts w:hint="eastAsia" w:ascii="仿宋_GB2312" w:hAnsi="Calibri" w:eastAsia="仿宋_GB2312" w:cs="Arial Black"/>
          <w:kern w:val="0"/>
          <w:sz w:val="32"/>
          <w:szCs w:val="32"/>
        </w:rPr>
        <w:t>年度本部门决算汇编范围的独立核算单位（以下简称“单位”）共</w:t>
      </w:r>
      <w:r>
        <w:rPr>
          <w:rFonts w:hint="eastAsia" w:ascii="仿宋_GB2312" w:hAnsi="Calibri" w:eastAsia="仿宋_GB2312" w:cs="Arial Black"/>
          <w:kern w:val="0"/>
          <w:sz w:val="32"/>
          <w:szCs w:val="32"/>
          <w:lang w:val="en-US" w:eastAsia="zh-CN"/>
        </w:rPr>
        <w:t>1</w:t>
      </w:r>
      <w:r>
        <w:rPr>
          <w:rFonts w:hint="eastAsia" w:ascii="仿宋_GB2312" w:hAnsi="Calibri" w:eastAsia="仿宋_GB2312" w:cs="Arial Black"/>
          <w:kern w:val="0"/>
          <w:sz w:val="32"/>
          <w:szCs w:val="32"/>
        </w:rPr>
        <w:t>个，具体情况如下：</w:t>
      </w:r>
    </w:p>
    <w:tbl>
      <w:tblPr>
        <w:tblStyle w:val="5"/>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600"/>
        <w:gridCol w:w="2215"/>
        <w:gridCol w:w="2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600"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21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780"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85" w:type="dxa"/>
            <w:vAlign w:val="top"/>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1</w:t>
            </w:r>
          </w:p>
        </w:tc>
        <w:tc>
          <w:tcPr>
            <w:tcW w:w="3600" w:type="dxa"/>
            <w:vAlign w:val="top"/>
          </w:tcPr>
          <w:p>
            <w:pPr>
              <w:spacing w:line="560" w:lineRule="exact"/>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满城区住房和城乡建设局</w:t>
            </w:r>
          </w:p>
        </w:tc>
        <w:tc>
          <w:tcPr>
            <w:tcW w:w="2215" w:type="dxa"/>
            <w:vAlign w:val="top"/>
          </w:tcPr>
          <w:p>
            <w:pPr>
              <w:spacing w:line="560" w:lineRule="exact"/>
              <w:jc w:val="center"/>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经费自理事业单位</w:t>
            </w:r>
          </w:p>
        </w:tc>
        <w:tc>
          <w:tcPr>
            <w:tcW w:w="2780" w:type="dxa"/>
            <w:vAlign w:val="top"/>
          </w:tcPr>
          <w:p>
            <w:pPr>
              <w:spacing w:line="560" w:lineRule="exact"/>
              <w:jc w:val="center"/>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财政拨款</w:t>
            </w:r>
          </w:p>
        </w:tc>
      </w:tr>
    </w:tbl>
    <w:p>
      <w:pPr>
        <w:widowControl/>
        <w:spacing w:after="160" w:line="580" w:lineRule="exact"/>
        <w:rPr>
          <w:rFonts w:ascii="Times New Roman" w:hAnsi="Times New Roman" w:eastAsia="黑体" w:cs="Times New Roman"/>
          <w:sz w:val="32"/>
          <w:szCs w:val="32"/>
        </w:rPr>
        <w:sectPr>
          <w:headerReference r:id="rId14" w:type="default"/>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1312"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1312;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251662336" behindDoc="0" locked="0" layoutInCell="1" allowOverlap="1">
                <wp:simplePos x="0" y="0"/>
                <wp:positionH relativeFrom="column">
                  <wp:posOffset>-1028065</wp:posOffset>
                </wp:positionH>
                <wp:positionV relativeFrom="paragraph">
                  <wp:posOffset>-2637155</wp:posOffset>
                </wp:positionV>
                <wp:extent cx="7793355" cy="3341370"/>
                <wp:effectExtent l="6350" t="6350" r="18415" b="20320"/>
                <wp:wrapNone/>
                <wp:docPr id="2" name="文本框 2"/>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12700" cmpd="sng">
                          <a:solidFill>
                            <a:schemeClr val="bg1">
                              <a:lumMod val="65000"/>
                            </a:schemeClr>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2020年部门决算情况说明</w:t>
                            </w:r>
                          </w:p>
                          <w:p>
                            <w:pPr>
                              <w:widowControl/>
                              <w:jc w:val="center"/>
                              <w:rPr>
                                <w14:textOutline w14:w="9525" w14:cap="flat" w14:cmpd="sng" w14:algn="ctr">
                                  <w14:solidFill>
                                    <w14:schemeClr w14:val="tx1">
                                      <w14:lumMod w14:val="50000"/>
                                      <w14:lumOff w14:val="50000"/>
                                    </w14:schemeClr>
                                  </w14:solidFill>
                                  <w14:prstDash w14:val="solid"/>
                                  <w14:round/>
                                </w14:textOutline>
                              </w:rPr>
                            </w:pP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95pt;margin-top:-207.65pt;height:263.1pt;width:613.65pt;z-index:251662336;v-text-anchor:middle;mso-width-relative:page;mso-height-relative:page;" fillcolor="#7F7F7F [1612]" filled="t" stroked="t" coordsize="21600,21600" o:gfxdata="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vBcO0d0AAAAOAQAADwAAAAAAAAABACAAAAAiAAAAZHJzL2Rvd25yZXYueG1s&#10;UEsBAhQAFAAAAAgAh07iQFmkM3ieAgAAbQUAAA4AAAAAAAAAAQAgAAAALAEAAGRycy9lMm9Eb2Mu&#10;eG1sUEsFBgAAAAAGAAYAWQEAADwGAAAAAA==&#10;">
                <v:fill type="pattern" on="t" color2="#FFFFFF [3212]" o:title="5%" focussize="0,0" r:id="rId18"/>
                <v:stroke weight="1pt" color="#A6A6A6 [2092]"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2020年部门决算情况说明</w:t>
                      </w:r>
                    </w:p>
                    <w:p>
                      <w:pPr>
                        <w:widowControl/>
                        <w:jc w:val="center"/>
                        <w:rPr>
                          <w14:textOutline w14:w="9525" w14:cap="flat" w14:cmpd="sng" w14:algn="ctr">
                            <w14:solidFill>
                              <w14:schemeClr w14:val="tx1">
                                <w14:lumMod w14:val="50000"/>
                                <w14:lumOff w14:val="50000"/>
                              </w14:schemeClr>
                            </w14:solidFill>
                            <w14:prstDash w14:val="solid"/>
                            <w14:round/>
                          </w14:textOutline>
                        </w:rPr>
                      </w:pPr>
                    </w:p>
                    <w:p/>
                  </w:txbxContent>
                </v:textbox>
              </v:shape>
            </w:pict>
          </mc:Fallback>
        </mc:AlternateContent>
      </w:r>
    </w:p>
    <w:p>
      <w:pPr>
        <w:jc w:val="center"/>
        <w:rPr>
          <w:rFonts w:ascii="黑体" w:hAnsi="黑体" w:eastAsia="黑体" w:cs="黑体"/>
          <w:sz w:val="56"/>
          <w:szCs w:val="72"/>
        </w:rPr>
      </w:pPr>
    </w:p>
    <w:p>
      <w:pPr>
        <w:keepNext/>
        <w:keepLines/>
        <w:snapToGrid w:val="0"/>
        <w:spacing w:line="600" w:lineRule="exact"/>
        <w:ind w:firstLine="420" w:firstLineChars="200"/>
        <w:outlineLvl w:val="1"/>
        <w:rPr>
          <w:rFonts w:ascii="黑体" w:hAnsi="Calibri" w:eastAsia="黑体" w:cs="Times New Roman"/>
          <w:sz w:val="32"/>
          <w:szCs w:val="32"/>
        </w:rPr>
      </w:pPr>
      <w:r>
        <w:br w:type="page"/>
      </w: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600" w:lineRule="exact"/>
        <w:ind w:firstLine="640" w:firstLineChars="200"/>
        <w:rPr>
          <w:rFonts w:ascii="仿宋_GB2312" w:hAnsi="Times New Roman" w:eastAsia="仿宋_GB2312" w:cs="Wingdings"/>
          <w:sz w:val="32"/>
          <w:szCs w:val="32"/>
          <w:highlight w:val="yellow"/>
        </w:rPr>
      </w:pPr>
      <w:r>
        <w:rPr>
          <w:rFonts w:hint="eastAsia" w:ascii="仿宋_GB2312" w:hAnsi="Times New Roman" w:eastAsia="仿宋_GB2312" w:cs="Wingdings"/>
          <w:sz w:val="32"/>
          <w:szCs w:val="32"/>
        </w:rPr>
        <w:t>本部门2020年度收、支总计（含结转和结余）</w:t>
      </w:r>
      <w:r>
        <w:rPr>
          <w:rFonts w:hint="eastAsia" w:ascii="仿宋_GB2312" w:hAnsi="Times New Roman" w:eastAsia="仿宋_GB2312" w:cs="Wingdings"/>
          <w:sz w:val="32"/>
          <w:szCs w:val="32"/>
          <w:lang w:val="en-US" w:eastAsia="zh-CN"/>
        </w:rPr>
        <w:t>22653.18</w:t>
      </w:r>
      <w:r>
        <w:rPr>
          <w:rFonts w:hint="eastAsia" w:ascii="仿宋_GB2312" w:hAnsi="Times New Roman" w:eastAsia="仿宋_GB2312" w:cs="Wingdings"/>
          <w:sz w:val="32"/>
          <w:szCs w:val="32"/>
        </w:rPr>
        <w:t>万元。与2019年度决算相比，收支各减少</w:t>
      </w:r>
      <w:r>
        <w:rPr>
          <w:rFonts w:hint="eastAsia" w:ascii="仿宋_GB2312" w:hAnsi="Times New Roman" w:eastAsia="仿宋_GB2312" w:cs="Wingdings"/>
          <w:sz w:val="32"/>
          <w:szCs w:val="32"/>
          <w:lang w:val="en-US" w:eastAsia="zh-CN"/>
        </w:rPr>
        <w:t>57486.21</w:t>
      </w:r>
      <w:r>
        <w:rPr>
          <w:rFonts w:hint="eastAsia" w:ascii="仿宋_GB2312" w:hAnsi="Times New Roman" w:eastAsia="仿宋_GB2312" w:cs="Wingdings"/>
          <w:sz w:val="32"/>
          <w:szCs w:val="32"/>
        </w:rPr>
        <w:t>万元，下降</w:t>
      </w:r>
      <w:r>
        <w:rPr>
          <w:rFonts w:hint="eastAsia" w:ascii="仿宋_GB2312" w:hAnsi="Times New Roman" w:eastAsia="仿宋_GB2312" w:cs="Wingdings"/>
          <w:sz w:val="32"/>
          <w:szCs w:val="32"/>
          <w:lang w:val="en-US" w:eastAsia="zh-CN"/>
        </w:rPr>
        <w:t>71.73</w:t>
      </w:r>
      <w:r>
        <w:rPr>
          <w:rFonts w:hint="eastAsia" w:ascii="仿宋_GB2312" w:hAnsi="Times New Roman" w:eastAsia="仿宋_GB2312" w:cs="Wingdings"/>
          <w:sz w:val="32"/>
          <w:szCs w:val="32"/>
        </w:rPr>
        <w:t>%，主要原因是</w:t>
      </w:r>
      <w:r>
        <w:rPr>
          <w:rFonts w:hint="eastAsia" w:ascii="仿宋_GB2312" w:hAnsi="Times New Roman" w:eastAsia="仿宋_GB2312" w:cs="Wingdings"/>
          <w:sz w:val="32"/>
          <w:szCs w:val="32"/>
          <w:lang w:eastAsia="zh-CN"/>
        </w:rPr>
        <w:t>项目支出减少</w:t>
      </w:r>
      <w:r>
        <w:rPr>
          <w:rFonts w:hint="eastAsia" w:ascii="仿宋_GB2312" w:hAnsi="Times New Roman" w:eastAsia="仿宋_GB2312" w:cs="Wingdings"/>
          <w:sz w:val="32"/>
          <w:szCs w:val="32"/>
        </w:rPr>
        <w:t>。</w:t>
      </w:r>
    </w:p>
    <w:p>
      <w:pPr>
        <w:adjustRightInd w:val="0"/>
        <w:snapToGrid w:val="0"/>
        <w:spacing w:line="600" w:lineRule="exact"/>
        <w:rPr>
          <w:rFonts w:ascii="仿宋_GB2312" w:hAnsi="Times New Roman" w:eastAsia="仿宋_GB2312" w:cs="Wingdings"/>
          <w:sz w:val="32"/>
          <w:szCs w:val="32"/>
        </w:rPr>
      </w:pPr>
      <w:r>
        <w:rPr>
          <w:rFonts w:hint="eastAsia" w:ascii="仿宋_GB2312" w:hAnsi="Times New Roman" w:eastAsia="仿宋_GB2312" w:cs="Wingdings"/>
          <w:sz w:val="32"/>
          <w:szCs w:val="32"/>
        </w:rPr>
        <w:drawing>
          <wp:anchor distT="0" distB="0" distL="114300" distR="114300" simplePos="0" relativeHeight="251663360" behindDoc="1" locked="0" layoutInCell="1" allowOverlap="1">
            <wp:simplePos x="0" y="0"/>
            <wp:positionH relativeFrom="column">
              <wp:posOffset>744220</wp:posOffset>
            </wp:positionH>
            <wp:positionV relativeFrom="paragraph">
              <wp:posOffset>62230</wp:posOffset>
            </wp:positionV>
            <wp:extent cx="4157980" cy="2273300"/>
            <wp:effectExtent l="0" t="0" r="2540" b="12700"/>
            <wp:wrapNone/>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pPr>
        <w:adjustRightInd w:val="0"/>
        <w:snapToGrid w:val="0"/>
        <w:spacing w:line="600" w:lineRule="exact"/>
        <w:ind w:firstLine="640" w:firstLineChars="200"/>
        <w:rPr>
          <w:rFonts w:ascii="仿宋_GB2312" w:hAnsi="Times New Roman" w:eastAsia="仿宋_GB2312" w:cs="Wingdings"/>
          <w:sz w:val="32"/>
          <w:szCs w:val="32"/>
        </w:rPr>
      </w:pPr>
    </w:p>
    <w:p>
      <w:pPr>
        <w:tabs>
          <w:tab w:val="left" w:pos="5800"/>
        </w:tabs>
        <w:adjustRightInd w:val="0"/>
        <w:snapToGrid w:val="0"/>
        <w:spacing w:line="600" w:lineRule="exact"/>
        <w:ind w:firstLine="640" w:firstLineChars="200"/>
        <w:rPr>
          <w:rFonts w:ascii="仿宋_GB2312" w:hAnsi="Times New Roman" w:eastAsia="仿宋_GB2312" w:cs="Wingdings"/>
          <w:sz w:val="18"/>
          <w:szCs w:val="18"/>
        </w:rPr>
      </w:pPr>
      <w:r>
        <w:rPr>
          <w:rFonts w:ascii="仿宋_GB2312" w:hAnsi="Times New Roman" w:eastAsia="仿宋_GB2312" w:cs="Wingdings"/>
          <w:sz w:val="32"/>
          <w:szCs w:val="32"/>
        </w:rPr>
        <w:tab/>
      </w:r>
    </w:p>
    <w:p>
      <w:pPr>
        <w:adjustRightInd w:val="0"/>
        <w:snapToGrid w:val="0"/>
        <w:spacing w:line="600" w:lineRule="exact"/>
        <w:ind w:firstLine="640" w:firstLineChars="200"/>
        <w:rPr>
          <w:rFonts w:ascii="仿宋_GB2312" w:hAnsi="Times New Roman" w:eastAsia="仿宋_GB2312" w:cs="Wingdings"/>
          <w:sz w:val="32"/>
          <w:szCs w:val="32"/>
        </w:rPr>
      </w:pPr>
    </w:p>
    <w:p>
      <w:pPr>
        <w:tabs>
          <w:tab w:val="left" w:pos="2820"/>
        </w:tabs>
        <w:adjustRightInd w:val="0"/>
        <w:snapToGrid w:val="0"/>
        <w:spacing w:line="600" w:lineRule="exact"/>
        <w:ind w:firstLine="640" w:firstLineChars="200"/>
        <w:rPr>
          <w:rFonts w:ascii="仿宋_GB2312" w:hAnsi="Times New Roman" w:eastAsia="仿宋_GB2312" w:cs="Wingdings"/>
          <w:sz w:val="20"/>
          <w:szCs w:val="20"/>
        </w:rPr>
      </w:pPr>
      <w:r>
        <w:rPr>
          <w:rFonts w:ascii="仿宋_GB2312" w:hAnsi="Times New Roman" w:eastAsia="仿宋_GB2312" w:cs="Wingdings"/>
          <w:sz w:val="32"/>
          <w:szCs w:val="32"/>
        </w:rPr>
        <w:tab/>
      </w:r>
    </w:p>
    <w:p>
      <w:pPr>
        <w:keepNext/>
        <w:keepLines/>
        <w:snapToGrid w:val="0"/>
        <w:spacing w:line="600" w:lineRule="exact"/>
        <w:ind w:firstLine="640" w:firstLineChars="200"/>
        <w:outlineLvl w:val="1"/>
        <w:rPr>
          <w:rFonts w:ascii="黑体" w:hAnsi="Calibri" w:eastAsia="黑体" w:cs="Times New Roman"/>
          <w:sz w:val="32"/>
          <w:szCs w:val="32"/>
        </w:rPr>
      </w:pP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本部门2020年度本年收入合计</w:t>
      </w:r>
      <w:r>
        <w:rPr>
          <w:rFonts w:hint="eastAsia" w:ascii="仿宋_GB2312" w:hAnsi="Times New Roman" w:eastAsia="仿宋_GB2312" w:cs="Wingdings"/>
          <w:sz w:val="32"/>
          <w:szCs w:val="32"/>
          <w:lang w:val="en-US" w:eastAsia="zh-CN"/>
        </w:rPr>
        <w:t>22653.18</w:t>
      </w:r>
      <w:r>
        <w:rPr>
          <w:rFonts w:hint="eastAsia" w:ascii="仿宋_GB2312" w:hAnsi="Times New Roman" w:eastAsia="仿宋_GB2312" w:cs="Wingdings"/>
          <w:sz w:val="32"/>
          <w:szCs w:val="32"/>
        </w:rPr>
        <w:t>万元，其中：财政拨款收入</w:t>
      </w:r>
      <w:r>
        <w:rPr>
          <w:rFonts w:hint="eastAsia" w:ascii="仿宋_GB2312" w:hAnsi="Times New Roman" w:eastAsia="仿宋_GB2312" w:cs="Wingdings"/>
          <w:sz w:val="32"/>
          <w:szCs w:val="32"/>
          <w:lang w:val="en-US" w:eastAsia="zh-CN"/>
        </w:rPr>
        <w:t>22653.18</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100</w:t>
      </w:r>
      <w:r>
        <w:rPr>
          <w:rFonts w:hint="eastAsia" w:ascii="仿宋_GB2312" w:hAnsi="Times New Roman" w:eastAsia="仿宋_GB2312" w:cs="Wingdings"/>
          <w:sz w:val="32"/>
          <w:szCs w:val="32"/>
        </w:rPr>
        <w:t>%；事业收入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%；经营收入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%；其他收入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w:t>
      </w:r>
    </w:p>
    <w:p>
      <w:pPr>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本部门2020年度本年支出合计</w:t>
      </w:r>
      <w:r>
        <w:rPr>
          <w:rFonts w:hint="eastAsia" w:ascii="仿宋_GB2312" w:hAnsi="Times New Roman" w:eastAsia="仿宋_GB2312" w:cs="Wingdings"/>
          <w:sz w:val="32"/>
          <w:szCs w:val="32"/>
          <w:lang w:val="en-US" w:eastAsia="zh-CN"/>
        </w:rPr>
        <w:t>22653.18</w:t>
      </w:r>
      <w:r>
        <w:rPr>
          <w:rFonts w:hint="eastAsia" w:ascii="仿宋_GB2312" w:hAnsi="Times New Roman" w:eastAsia="仿宋_GB2312" w:cs="Wingdings"/>
          <w:sz w:val="32"/>
          <w:szCs w:val="32"/>
        </w:rPr>
        <w:t>万元，其中：基本支出</w:t>
      </w:r>
      <w:r>
        <w:rPr>
          <w:rFonts w:hint="eastAsia" w:ascii="仿宋_GB2312" w:hAnsi="Times New Roman" w:eastAsia="仿宋_GB2312" w:cs="Wingdings"/>
          <w:sz w:val="32"/>
          <w:szCs w:val="32"/>
          <w:lang w:val="en-US" w:eastAsia="zh-CN"/>
        </w:rPr>
        <w:t>2066.51</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9.12</w:t>
      </w:r>
      <w:r>
        <w:rPr>
          <w:rFonts w:hint="eastAsia" w:ascii="仿宋_GB2312" w:hAnsi="Times New Roman" w:eastAsia="仿宋_GB2312" w:cs="Wingdings"/>
          <w:sz w:val="32"/>
          <w:szCs w:val="32"/>
        </w:rPr>
        <w:t>%；项目支出</w:t>
      </w:r>
      <w:r>
        <w:rPr>
          <w:rFonts w:hint="eastAsia" w:ascii="仿宋_GB2312" w:hAnsi="Times New Roman" w:eastAsia="仿宋_GB2312" w:cs="Wingdings"/>
          <w:sz w:val="32"/>
          <w:szCs w:val="32"/>
          <w:lang w:val="en-US" w:eastAsia="zh-CN"/>
        </w:rPr>
        <w:t>20586.67</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90.88</w:t>
      </w:r>
      <w:r>
        <w:rPr>
          <w:rFonts w:hint="eastAsia" w:ascii="仿宋_GB2312" w:hAnsi="Times New Roman" w:eastAsia="仿宋_GB2312" w:cs="Wingdings"/>
          <w:sz w:val="32"/>
          <w:szCs w:val="32"/>
        </w:rPr>
        <w:t>%；经营支出</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（一）财政拨款收支与2019年度决算对比情况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本部门2020年度财政拨款本年收入</w:t>
      </w:r>
      <w:r>
        <w:rPr>
          <w:rFonts w:hint="eastAsia" w:ascii="仿宋_GB2312" w:hAnsi="Times New Roman" w:eastAsia="仿宋_GB2312" w:cs="Wingdings"/>
          <w:sz w:val="32"/>
          <w:szCs w:val="32"/>
          <w:lang w:val="en-US" w:eastAsia="zh-CN"/>
        </w:rPr>
        <w:t>22653.18</w:t>
      </w:r>
      <w:r>
        <w:rPr>
          <w:rFonts w:hint="eastAsia" w:ascii="仿宋_GB2312" w:hAnsi="Times New Roman" w:eastAsia="仿宋_GB2312" w:cs="Wingdings"/>
          <w:sz w:val="32"/>
          <w:szCs w:val="32"/>
        </w:rPr>
        <w:t>万元,比2019年度减少</w:t>
      </w:r>
      <w:r>
        <w:rPr>
          <w:rFonts w:hint="eastAsia" w:ascii="仿宋_GB2312" w:hAnsi="Times New Roman" w:eastAsia="仿宋_GB2312" w:cs="Wingdings"/>
          <w:sz w:val="32"/>
          <w:szCs w:val="32"/>
          <w:lang w:val="en-US" w:eastAsia="zh-CN"/>
        </w:rPr>
        <w:t>57486.21</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71.73</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项目收入减少</w:t>
      </w:r>
      <w:r>
        <w:rPr>
          <w:rFonts w:hint="eastAsia" w:ascii="仿宋_GB2312" w:hAnsi="Times New Roman" w:eastAsia="仿宋_GB2312" w:cs="Wingdings"/>
          <w:sz w:val="32"/>
          <w:szCs w:val="32"/>
        </w:rPr>
        <w:t>；本年支出</w:t>
      </w:r>
      <w:r>
        <w:rPr>
          <w:rFonts w:hint="eastAsia" w:ascii="仿宋_GB2312" w:hAnsi="Times New Roman" w:eastAsia="仿宋_GB2312" w:cs="Wingdings"/>
          <w:sz w:val="32"/>
          <w:szCs w:val="32"/>
          <w:lang w:val="en-US" w:eastAsia="zh-CN"/>
        </w:rPr>
        <w:t>22653.18</w:t>
      </w:r>
      <w:r>
        <w:rPr>
          <w:rFonts w:hint="eastAsia" w:ascii="仿宋_GB2312" w:hAnsi="Times New Roman" w:eastAsia="仿宋_GB2312" w:cs="Wingdings"/>
          <w:sz w:val="32"/>
          <w:szCs w:val="32"/>
        </w:rPr>
        <w:t>万元，减少</w:t>
      </w:r>
      <w:r>
        <w:rPr>
          <w:rFonts w:hint="eastAsia" w:ascii="仿宋_GB2312" w:hAnsi="Times New Roman" w:eastAsia="仿宋_GB2312" w:cs="Wingdings"/>
          <w:sz w:val="32"/>
          <w:szCs w:val="32"/>
          <w:lang w:val="en-US" w:eastAsia="zh-CN"/>
        </w:rPr>
        <w:t>57486.21</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71.73</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项目支出减少</w:t>
      </w:r>
      <w:r>
        <w:rPr>
          <w:rFonts w:hint="eastAsia" w:ascii="仿宋_GB2312" w:hAnsi="Times New Roman" w:eastAsia="仿宋_GB2312" w:cs="Wingdings"/>
          <w:sz w:val="32"/>
          <w:szCs w:val="32"/>
        </w:rPr>
        <w:t>。具体情况如下：</w:t>
      </w:r>
    </w:p>
    <w:p>
      <w:pPr>
        <w:numPr>
          <w:ilvl w:val="0"/>
          <w:numId w:val="1"/>
        </w:num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一般公共预算财政拨款本年收入</w:t>
      </w:r>
      <w:r>
        <w:rPr>
          <w:rFonts w:hint="eastAsia" w:ascii="仿宋_GB2312" w:hAnsi="Times New Roman" w:eastAsia="仿宋_GB2312" w:cs="Wingdings"/>
          <w:sz w:val="32"/>
          <w:szCs w:val="32"/>
          <w:lang w:val="en-US" w:eastAsia="zh-CN"/>
        </w:rPr>
        <w:t>11697.33</w:t>
      </w:r>
      <w:r>
        <w:rPr>
          <w:rFonts w:hint="eastAsia" w:ascii="仿宋_GB2312" w:hAnsi="Times New Roman" w:eastAsia="仿宋_GB2312" w:cs="Wingdings"/>
          <w:sz w:val="32"/>
          <w:szCs w:val="32"/>
        </w:rPr>
        <w:t>万元，比上年减少</w:t>
      </w:r>
      <w:r>
        <w:rPr>
          <w:rFonts w:hint="eastAsia" w:ascii="仿宋_GB2312" w:hAnsi="Times New Roman" w:eastAsia="仿宋_GB2312" w:cs="Wingdings"/>
          <w:sz w:val="32"/>
          <w:szCs w:val="32"/>
          <w:lang w:val="en-US" w:eastAsia="zh-CN"/>
        </w:rPr>
        <w:t>36877.54</w:t>
      </w:r>
      <w:r>
        <w:rPr>
          <w:rFonts w:hint="eastAsia" w:ascii="仿宋_GB2312" w:hAnsi="Times New Roman" w:eastAsia="仿宋_GB2312" w:cs="Wingdings"/>
          <w:sz w:val="32"/>
          <w:szCs w:val="32"/>
        </w:rPr>
        <w:t>万元；主要是</w:t>
      </w:r>
      <w:r>
        <w:rPr>
          <w:rFonts w:hint="eastAsia" w:ascii="仿宋_GB2312" w:hAnsi="Times New Roman" w:eastAsia="仿宋_GB2312" w:cs="Wingdings"/>
          <w:sz w:val="32"/>
          <w:szCs w:val="32"/>
          <w:lang w:eastAsia="zh-CN"/>
        </w:rPr>
        <w:t>一般公共预算财政拨款收入减少</w:t>
      </w:r>
      <w:r>
        <w:rPr>
          <w:rFonts w:hint="eastAsia" w:ascii="仿宋_GB2312" w:hAnsi="Times New Roman" w:eastAsia="仿宋_GB2312" w:cs="Wingdings"/>
          <w:sz w:val="32"/>
          <w:szCs w:val="32"/>
        </w:rPr>
        <w:t>；本年支出</w:t>
      </w:r>
      <w:r>
        <w:rPr>
          <w:rFonts w:hint="eastAsia" w:ascii="仿宋_GB2312" w:hAnsi="Times New Roman" w:eastAsia="仿宋_GB2312" w:cs="Wingdings"/>
          <w:sz w:val="32"/>
          <w:szCs w:val="32"/>
          <w:lang w:val="en-US" w:eastAsia="zh-CN"/>
        </w:rPr>
        <w:t>11697.33</w:t>
      </w:r>
      <w:r>
        <w:rPr>
          <w:rFonts w:hint="eastAsia" w:ascii="仿宋_GB2312" w:hAnsi="Times New Roman" w:eastAsia="仿宋_GB2312" w:cs="Wingdings"/>
          <w:sz w:val="32"/>
          <w:szCs w:val="32"/>
        </w:rPr>
        <w:t>万元，比上年减少</w:t>
      </w:r>
      <w:r>
        <w:rPr>
          <w:rFonts w:hint="eastAsia" w:ascii="仿宋_GB2312" w:hAnsi="Times New Roman" w:eastAsia="仿宋_GB2312" w:cs="Wingdings"/>
          <w:sz w:val="32"/>
          <w:szCs w:val="32"/>
          <w:lang w:val="en-US" w:eastAsia="zh-CN"/>
        </w:rPr>
        <w:t>36877.54</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75.92</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一般公共预算财政拨款支出减少</w:t>
      </w:r>
      <w:r>
        <w:rPr>
          <w:rFonts w:hint="eastAsia" w:ascii="仿宋_GB2312" w:hAnsi="Times New Roman" w:eastAsia="仿宋_GB2312" w:cs="Wingdings"/>
          <w:sz w:val="32"/>
          <w:szCs w:val="32"/>
        </w:rPr>
        <w:t>。</w:t>
      </w:r>
    </w:p>
    <w:p>
      <w:pPr>
        <w:numPr>
          <w:ilvl w:val="0"/>
          <w:numId w:val="1"/>
        </w:num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政府性基金预算财政拨款本年收入</w:t>
      </w:r>
      <w:r>
        <w:rPr>
          <w:rFonts w:hint="eastAsia" w:ascii="仿宋_GB2312" w:hAnsi="Times New Roman" w:eastAsia="仿宋_GB2312" w:cs="Wingdings"/>
          <w:sz w:val="32"/>
          <w:szCs w:val="32"/>
          <w:lang w:val="en-US" w:eastAsia="zh-CN"/>
        </w:rPr>
        <w:t>10955.85</w:t>
      </w:r>
      <w:r>
        <w:rPr>
          <w:rFonts w:hint="eastAsia" w:ascii="仿宋_GB2312" w:hAnsi="Times New Roman" w:eastAsia="仿宋_GB2312" w:cs="Wingdings"/>
          <w:sz w:val="32"/>
          <w:szCs w:val="32"/>
        </w:rPr>
        <w:t>万元，比上年减少</w:t>
      </w:r>
      <w:r>
        <w:rPr>
          <w:rFonts w:hint="eastAsia" w:ascii="仿宋_GB2312" w:hAnsi="Times New Roman" w:eastAsia="仿宋_GB2312" w:cs="Wingdings"/>
          <w:sz w:val="32"/>
          <w:szCs w:val="32"/>
          <w:lang w:val="en-US" w:eastAsia="zh-CN"/>
        </w:rPr>
        <w:t>20608.67</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65.29</w:t>
      </w:r>
      <w:r>
        <w:rPr>
          <w:rFonts w:hint="eastAsia" w:ascii="仿宋_GB2312" w:hAnsi="Times New Roman" w:eastAsia="仿宋_GB2312" w:cs="Wingdings"/>
          <w:sz w:val="32"/>
          <w:szCs w:val="32"/>
        </w:rPr>
        <w:t>%，主要原因是</w:t>
      </w:r>
      <w:r>
        <w:rPr>
          <w:rFonts w:hint="eastAsia" w:ascii="仿宋_GB2312" w:hAnsi="Times New Roman" w:eastAsia="仿宋_GB2312" w:cs="Wingdings"/>
          <w:sz w:val="32"/>
          <w:szCs w:val="32"/>
          <w:lang w:eastAsia="zh-CN"/>
        </w:rPr>
        <w:t>政府性基金财政拨款减少</w:t>
      </w:r>
      <w:r>
        <w:rPr>
          <w:rFonts w:hint="eastAsia" w:ascii="仿宋_GB2312" w:hAnsi="Times New Roman" w:eastAsia="仿宋_GB2312" w:cs="Wingdings"/>
          <w:sz w:val="32"/>
          <w:szCs w:val="32"/>
        </w:rPr>
        <w:t>；本年支出</w:t>
      </w:r>
      <w:r>
        <w:rPr>
          <w:rFonts w:hint="eastAsia" w:ascii="仿宋_GB2312" w:hAnsi="Times New Roman" w:eastAsia="仿宋_GB2312" w:cs="Wingdings"/>
          <w:sz w:val="32"/>
          <w:szCs w:val="32"/>
          <w:lang w:val="en-US" w:eastAsia="zh-CN"/>
        </w:rPr>
        <w:t>10955.85</w:t>
      </w:r>
      <w:r>
        <w:rPr>
          <w:rFonts w:hint="eastAsia" w:ascii="仿宋_GB2312" w:hAnsi="Times New Roman" w:eastAsia="仿宋_GB2312" w:cs="Wingdings"/>
          <w:sz w:val="32"/>
          <w:szCs w:val="32"/>
        </w:rPr>
        <w:t>万元，比上年减少</w:t>
      </w:r>
      <w:r>
        <w:rPr>
          <w:rFonts w:hint="eastAsia" w:ascii="仿宋_GB2312" w:hAnsi="Times New Roman" w:eastAsia="仿宋_GB2312" w:cs="Wingdings"/>
          <w:sz w:val="32"/>
          <w:szCs w:val="32"/>
          <w:lang w:val="en-US" w:eastAsia="zh-CN"/>
        </w:rPr>
        <w:t>20608.67</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65.29</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政府性基金财政支出减少</w:t>
      </w:r>
      <w:r>
        <w:rPr>
          <w:rFonts w:hint="eastAsia" w:ascii="仿宋_GB2312" w:hAnsi="Times New Roman" w:eastAsia="仿宋_GB2312" w:cs="Wingdings"/>
          <w:sz w:val="32"/>
          <w:szCs w:val="32"/>
        </w:rPr>
        <w:t>。</w:t>
      </w:r>
    </w:p>
    <w:p>
      <w:pPr>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（二）财政拨款收支与年初预算数对比情况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本部门2020年度财政拨款本年收入</w:t>
      </w:r>
      <w:r>
        <w:rPr>
          <w:rFonts w:hint="eastAsia" w:ascii="仿宋_GB2312" w:hAnsi="Times New Roman" w:eastAsia="仿宋_GB2312" w:cs="Wingdings"/>
          <w:sz w:val="32"/>
          <w:szCs w:val="32"/>
          <w:lang w:val="en-US" w:eastAsia="zh-CN"/>
        </w:rPr>
        <w:t>22653.18</w:t>
      </w:r>
      <w:r>
        <w:rPr>
          <w:rFonts w:hint="eastAsia" w:ascii="仿宋_GB2312" w:hAnsi="Times New Roman" w:eastAsia="仿宋_GB2312" w:cs="Wingdings"/>
          <w:sz w:val="32"/>
          <w:szCs w:val="32"/>
        </w:rPr>
        <w:t>万元，完成年初预算的</w:t>
      </w:r>
      <w:r>
        <w:rPr>
          <w:rFonts w:hint="eastAsia" w:ascii="仿宋_GB2312" w:hAnsi="Times New Roman" w:eastAsia="仿宋_GB2312" w:cs="Wingdings"/>
          <w:sz w:val="32"/>
          <w:szCs w:val="32"/>
          <w:lang w:val="en-US" w:eastAsia="zh-CN"/>
        </w:rPr>
        <w:t>226.50</w:t>
      </w:r>
      <w:r>
        <w:rPr>
          <w:rFonts w:hint="eastAsia" w:ascii="仿宋_GB2312" w:hAnsi="Times New Roman" w:eastAsia="仿宋_GB2312" w:cs="Wingdings"/>
          <w:sz w:val="32"/>
          <w:szCs w:val="32"/>
        </w:rPr>
        <w:t>%,比年初预算增加</w:t>
      </w:r>
      <w:r>
        <w:rPr>
          <w:rFonts w:hint="eastAsia" w:ascii="仿宋_GB2312" w:hAnsi="Times New Roman" w:eastAsia="仿宋_GB2312" w:cs="Wingdings"/>
          <w:sz w:val="32"/>
          <w:szCs w:val="32"/>
          <w:lang w:val="en-US" w:eastAsia="zh-CN"/>
        </w:rPr>
        <w:t>12651.86</w:t>
      </w:r>
      <w:r>
        <w:rPr>
          <w:rFonts w:hint="eastAsia" w:ascii="仿宋_GB2312" w:hAnsi="Times New Roman" w:eastAsia="仿宋_GB2312" w:cs="Wingdings"/>
          <w:sz w:val="32"/>
          <w:szCs w:val="32"/>
        </w:rPr>
        <w:t>万元，决算数大于预算数主要原因是</w:t>
      </w:r>
      <w:r>
        <w:rPr>
          <w:rFonts w:hint="eastAsia" w:ascii="仿宋_GB2312" w:hAnsi="Times New Roman" w:eastAsia="仿宋_GB2312" w:cs="Wingdings"/>
          <w:sz w:val="32"/>
          <w:szCs w:val="32"/>
          <w:lang w:eastAsia="zh-CN"/>
        </w:rPr>
        <w:t>财政拨款收入增加</w:t>
      </w:r>
      <w:r>
        <w:rPr>
          <w:rFonts w:hint="eastAsia" w:ascii="仿宋_GB2312" w:hAnsi="Times New Roman" w:eastAsia="仿宋_GB2312" w:cs="Wingdings"/>
          <w:sz w:val="32"/>
          <w:szCs w:val="32"/>
        </w:rPr>
        <w:t>；本年支出</w:t>
      </w:r>
      <w:r>
        <w:rPr>
          <w:rFonts w:hint="eastAsia" w:ascii="仿宋_GB2312" w:hAnsi="Times New Roman" w:eastAsia="仿宋_GB2312" w:cs="Wingdings"/>
          <w:sz w:val="32"/>
          <w:szCs w:val="32"/>
          <w:lang w:val="en-US" w:eastAsia="zh-CN"/>
        </w:rPr>
        <w:t>22653.18</w:t>
      </w:r>
      <w:r>
        <w:rPr>
          <w:rFonts w:hint="eastAsia" w:ascii="仿宋_GB2312" w:hAnsi="Times New Roman" w:eastAsia="仿宋_GB2312" w:cs="Wingdings"/>
          <w:sz w:val="32"/>
          <w:szCs w:val="32"/>
        </w:rPr>
        <w:t>万元，完成年初预算的</w:t>
      </w:r>
      <w:r>
        <w:rPr>
          <w:rFonts w:hint="eastAsia" w:ascii="仿宋_GB2312" w:hAnsi="Times New Roman" w:eastAsia="仿宋_GB2312" w:cs="Wingdings"/>
          <w:sz w:val="32"/>
          <w:szCs w:val="32"/>
          <w:lang w:val="en-US" w:eastAsia="zh-CN"/>
        </w:rPr>
        <w:t>226.50</w:t>
      </w:r>
      <w:r>
        <w:rPr>
          <w:rFonts w:hint="eastAsia" w:ascii="仿宋_GB2312" w:hAnsi="Times New Roman" w:eastAsia="仿宋_GB2312" w:cs="Wingdings"/>
          <w:sz w:val="32"/>
          <w:szCs w:val="32"/>
        </w:rPr>
        <w:t>%,比年初预算增加</w:t>
      </w:r>
      <w:r>
        <w:rPr>
          <w:rFonts w:hint="eastAsia" w:ascii="仿宋_GB2312" w:hAnsi="Times New Roman" w:eastAsia="仿宋_GB2312" w:cs="Wingdings"/>
          <w:sz w:val="32"/>
          <w:szCs w:val="32"/>
          <w:lang w:val="en-US" w:eastAsia="zh-CN"/>
        </w:rPr>
        <w:t>12651.86</w:t>
      </w:r>
      <w:r>
        <w:rPr>
          <w:rFonts w:hint="eastAsia" w:ascii="仿宋_GB2312" w:hAnsi="Times New Roman" w:eastAsia="仿宋_GB2312" w:cs="Wingdings"/>
          <w:sz w:val="32"/>
          <w:szCs w:val="32"/>
        </w:rPr>
        <w:t>万元，决算数大于预算数主要原因是主要是</w:t>
      </w:r>
      <w:r>
        <w:rPr>
          <w:rFonts w:hint="eastAsia" w:ascii="仿宋_GB2312" w:hAnsi="Times New Roman" w:eastAsia="仿宋_GB2312" w:cs="Wingdings"/>
          <w:sz w:val="32"/>
          <w:szCs w:val="32"/>
          <w:lang w:eastAsia="zh-CN"/>
        </w:rPr>
        <w:t>财政拨款支出增加</w:t>
      </w:r>
      <w:r>
        <w:rPr>
          <w:rFonts w:hint="eastAsia" w:ascii="仿宋_GB2312" w:hAnsi="Times New Roman" w:eastAsia="仿宋_GB2312" w:cs="Wingdings"/>
          <w:sz w:val="32"/>
          <w:szCs w:val="32"/>
        </w:rPr>
        <w:t>。具体情况如下：</w:t>
      </w:r>
    </w:p>
    <w:p>
      <w:pPr>
        <w:numPr>
          <w:ilvl w:val="0"/>
          <w:numId w:val="2"/>
        </w:num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一般公共预算财政拨款本年收入完成年初预算</w:t>
      </w:r>
      <w:r>
        <w:rPr>
          <w:rFonts w:hint="eastAsia" w:ascii="仿宋_GB2312" w:hAnsi="Times New Roman" w:eastAsia="仿宋_GB2312" w:cs="Wingdings"/>
          <w:sz w:val="32"/>
          <w:szCs w:val="32"/>
          <w:lang w:val="en-US" w:eastAsia="zh-CN"/>
        </w:rPr>
        <w:t>367.46</w:t>
      </w:r>
      <w:r>
        <w:rPr>
          <w:rFonts w:hint="eastAsia" w:ascii="仿宋_GB2312" w:hAnsi="Times New Roman" w:eastAsia="仿宋_GB2312" w:cs="Wingdings"/>
          <w:sz w:val="32"/>
          <w:szCs w:val="32"/>
        </w:rPr>
        <w:t>%，比年初预算增加</w:t>
      </w:r>
      <w:r>
        <w:rPr>
          <w:rFonts w:hint="eastAsia" w:ascii="仿宋_GB2312" w:hAnsi="Times New Roman" w:eastAsia="仿宋_GB2312" w:cs="Wingdings"/>
          <w:sz w:val="32"/>
          <w:szCs w:val="32"/>
          <w:lang w:val="en-US" w:eastAsia="zh-CN"/>
        </w:rPr>
        <w:t>8514.01</w:t>
      </w:r>
      <w:r>
        <w:rPr>
          <w:rFonts w:hint="eastAsia" w:ascii="仿宋_GB2312" w:hAnsi="Times New Roman" w:eastAsia="仿宋_GB2312" w:cs="Wingdings"/>
          <w:sz w:val="32"/>
          <w:szCs w:val="32"/>
        </w:rPr>
        <w:t>万元，主要是一般公共预算财政拨款</w:t>
      </w:r>
      <w:r>
        <w:rPr>
          <w:rFonts w:hint="eastAsia" w:ascii="仿宋_GB2312" w:hAnsi="Times New Roman" w:eastAsia="仿宋_GB2312" w:cs="Wingdings"/>
          <w:sz w:val="32"/>
          <w:szCs w:val="32"/>
          <w:lang w:eastAsia="zh-CN"/>
        </w:rPr>
        <w:t>收入增加</w:t>
      </w:r>
      <w:r>
        <w:rPr>
          <w:rFonts w:hint="eastAsia" w:ascii="仿宋_GB2312" w:hAnsi="Times New Roman" w:eastAsia="仿宋_GB2312" w:cs="Wingdings"/>
          <w:sz w:val="32"/>
          <w:szCs w:val="32"/>
        </w:rPr>
        <w:t>；支出完成年初预算</w:t>
      </w:r>
      <w:r>
        <w:rPr>
          <w:rFonts w:hint="eastAsia" w:ascii="仿宋_GB2312" w:hAnsi="Times New Roman" w:eastAsia="仿宋_GB2312" w:cs="Wingdings"/>
          <w:sz w:val="32"/>
          <w:szCs w:val="32"/>
          <w:lang w:val="en-US" w:eastAsia="zh-CN"/>
        </w:rPr>
        <w:t>367.46</w:t>
      </w:r>
      <w:r>
        <w:rPr>
          <w:rFonts w:hint="eastAsia" w:ascii="仿宋_GB2312" w:hAnsi="Times New Roman" w:eastAsia="仿宋_GB2312" w:cs="Wingdings"/>
          <w:sz w:val="32"/>
          <w:szCs w:val="32"/>
        </w:rPr>
        <w:t>%，比年初预算增加</w:t>
      </w:r>
      <w:r>
        <w:rPr>
          <w:rFonts w:hint="eastAsia" w:ascii="仿宋_GB2312" w:hAnsi="Times New Roman" w:eastAsia="仿宋_GB2312" w:cs="Wingdings"/>
          <w:sz w:val="32"/>
          <w:szCs w:val="32"/>
          <w:lang w:val="en-US" w:eastAsia="zh-CN"/>
        </w:rPr>
        <w:t>8514.01</w:t>
      </w:r>
      <w:r>
        <w:rPr>
          <w:rFonts w:hint="eastAsia" w:ascii="仿宋_GB2312" w:hAnsi="Times New Roman" w:eastAsia="仿宋_GB2312" w:cs="Wingdings"/>
          <w:sz w:val="32"/>
          <w:szCs w:val="32"/>
        </w:rPr>
        <w:t>万元，主要是一般公共预算财政拨款</w:t>
      </w:r>
      <w:r>
        <w:rPr>
          <w:rFonts w:hint="eastAsia" w:ascii="仿宋_GB2312" w:hAnsi="Times New Roman" w:eastAsia="仿宋_GB2312" w:cs="Wingdings"/>
          <w:sz w:val="32"/>
          <w:szCs w:val="32"/>
          <w:lang w:eastAsia="zh-CN"/>
        </w:rPr>
        <w:t>支出增加</w:t>
      </w:r>
      <w:r>
        <w:rPr>
          <w:rFonts w:hint="eastAsia" w:ascii="仿宋_GB2312" w:hAnsi="Times New Roman" w:eastAsia="仿宋_GB2312" w:cs="Wingdings"/>
          <w:sz w:val="32"/>
          <w:szCs w:val="32"/>
        </w:rPr>
        <w:t>。</w:t>
      </w:r>
    </w:p>
    <w:p>
      <w:pPr>
        <w:numPr>
          <w:ilvl w:val="0"/>
          <w:numId w:val="2"/>
        </w:num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政府性基金预算财政拨款本年收入完成年初预算</w:t>
      </w:r>
      <w:r>
        <w:rPr>
          <w:rFonts w:hint="eastAsia" w:ascii="仿宋_GB2312" w:hAnsi="Times New Roman" w:eastAsia="仿宋_GB2312" w:cs="Wingdings"/>
          <w:sz w:val="32"/>
          <w:szCs w:val="32"/>
          <w:lang w:val="en-US" w:eastAsia="zh-CN"/>
        </w:rPr>
        <w:t>160.69</w:t>
      </w:r>
      <w:r>
        <w:rPr>
          <w:rFonts w:hint="eastAsia" w:ascii="仿宋_GB2312" w:hAnsi="Times New Roman" w:eastAsia="仿宋_GB2312" w:cs="Wingdings"/>
          <w:sz w:val="32"/>
          <w:szCs w:val="32"/>
        </w:rPr>
        <w:t>%，比年初预算增加</w:t>
      </w:r>
      <w:r>
        <w:rPr>
          <w:rFonts w:hint="eastAsia" w:ascii="仿宋_GB2312" w:hAnsi="Times New Roman" w:eastAsia="仿宋_GB2312" w:cs="Wingdings"/>
          <w:sz w:val="32"/>
          <w:szCs w:val="32"/>
          <w:lang w:val="en-US" w:eastAsia="zh-CN"/>
        </w:rPr>
        <w:t>4137.85</w:t>
      </w:r>
      <w:r>
        <w:rPr>
          <w:rFonts w:hint="eastAsia" w:ascii="仿宋_GB2312" w:hAnsi="Times New Roman" w:eastAsia="仿宋_GB2312" w:cs="Wingdings"/>
          <w:sz w:val="32"/>
          <w:szCs w:val="32"/>
        </w:rPr>
        <w:t>万元，主要是政府性基金预算财政拨款</w:t>
      </w:r>
      <w:r>
        <w:rPr>
          <w:rFonts w:hint="eastAsia" w:ascii="仿宋_GB2312" w:hAnsi="Times New Roman" w:eastAsia="仿宋_GB2312" w:cs="Wingdings"/>
          <w:sz w:val="32"/>
          <w:szCs w:val="32"/>
          <w:lang w:eastAsia="zh-CN"/>
        </w:rPr>
        <w:t>收入增加</w:t>
      </w:r>
      <w:r>
        <w:rPr>
          <w:rFonts w:hint="eastAsia" w:ascii="仿宋_GB2312" w:hAnsi="Times New Roman" w:eastAsia="仿宋_GB2312" w:cs="Wingdings"/>
          <w:sz w:val="32"/>
          <w:szCs w:val="32"/>
        </w:rPr>
        <w:t>；支出完成年初预算</w:t>
      </w:r>
      <w:r>
        <w:rPr>
          <w:rFonts w:hint="eastAsia" w:ascii="仿宋_GB2312" w:hAnsi="Times New Roman" w:eastAsia="仿宋_GB2312" w:cs="Wingdings"/>
          <w:sz w:val="32"/>
          <w:szCs w:val="32"/>
          <w:lang w:val="en-US" w:eastAsia="zh-CN"/>
        </w:rPr>
        <w:t>160.69</w:t>
      </w:r>
      <w:r>
        <w:rPr>
          <w:rFonts w:hint="eastAsia" w:ascii="仿宋_GB2312" w:hAnsi="Times New Roman" w:eastAsia="仿宋_GB2312" w:cs="Wingdings"/>
          <w:sz w:val="32"/>
          <w:szCs w:val="32"/>
        </w:rPr>
        <w:t>%，比年初预算增加</w:t>
      </w:r>
      <w:r>
        <w:rPr>
          <w:rFonts w:hint="eastAsia" w:ascii="仿宋_GB2312" w:hAnsi="Times New Roman" w:eastAsia="仿宋_GB2312" w:cs="Wingdings"/>
          <w:sz w:val="32"/>
          <w:szCs w:val="32"/>
          <w:lang w:val="en-US" w:eastAsia="zh-CN"/>
        </w:rPr>
        <w:t>4137.85</w:t>
      </w:r>
      <w:r>
        <w:rPr>
          <w:rFonts w:hint="eastAsia" w:ascii="仿宋_GB2312" w:hAnsi="Times New Roman" w:eastAsia="仿宋_GB2312" w:cs="Wingdings"/>
          <w:sz w:val="32"/>
          <w:szCs w:val="32"/>
        </w:rPr>
        <w:t>万元，主要是政府性基金预算财政拨款</w:t>
      </w:r>
      <w:r>
        <w:rPr>
          <w:rFonts w:hint="eastAsia" w:ascii="仿宋_GB2312" w:hAnsi="Times New Roman" w:eastAsia="仿宋_GB2312" w:cs="Wingdings"/>
          <w:sz w:val="32"/>
          <w:szCs w:val="32"/>
          <w:lang w:eastAsia="zh-CN"/>
        </w:rPr>
        <w:t>支出增加</w:t>
      </w:r>
      <w:r>
        <w:rPr>
          <w:rFonts w:hint="eastAsia" w:ascii="仿宋_GB2312" w:hAnsi="Times New Roman" w:eastAsia="仿宋_GB2312" w:cs="Wingdings"/>
          <w:sz w:val="32"/>
          <w:szCs w:val="32"/>
        </w:rPr>
        <w:t>。</w:t>
      </w:r>
    </w:p>
    <w:p>
      <w:pPr>
        <w:numPr>
          <w:ilvl w:val="0"/>
          <w:numId w:val="3"/>
        </w:num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财政拨款支出决算结构情况。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 年度财政拨款支出</w:t>
      </w:r>
      <w:r>
        <w:rPr>
          <w:rFonts w:hint="eastAsia" w:ascii="仿宋_GB2312" w:hAnsi="Times New Roman" w:eastAsia="仿宋_GB2312" w:cs="Wingdings"/>
          <w:sz w:val="32"/>
          <w:szCs w:val="32"/>
          <w:lang w:val="en-US" w:eastAsia="zh-CN"/>
        </w:rPr>
        <w:t>22653.18</w:t>
      </w:r>
      <w:r>
        <w:rPr>
          <w:rFonts w:hint="eastAsia" w:ascii="仿宋_GB2312" w:hAnsi="Times New Roman" w:eastAsia="仿宋_GB2312" w:cs="Wingdings"/>
          <w:sz w:val="32"/>
          <w:szCs w:val="32"/>
        </w:rPr>
        <w:t>万元，主要用于以下方面</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社会保障和就业（类）支出</w:t>
      </w:r>
      <w:r>
        <w:rPr>
          <w:rFonts w:hint="eastAsia" w:ascii="仿宋_GB2312" w:hAnsi="Times New Roman" w:eastAsia="仿宋_GB2312" w:cs="Wingdings"/>
          <w:sz w:val="32"/>
          <w:szCs w:val="32"/>
          <w:lang w:val="en-US" w:eastAsia="zh-CN"/>
        </w:rPr>
        <w:t>52.66</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0.23</w:t>
      </w:r>
      <w:r>
        <w:rPr>
          <w:rFonts w:hint="eastAsia" w:ascii="仿宋_GB2312" w:hAnsi="Times New Roman" w:eastAsia="仿宋_GB2312" w:cs="Wingdings"/>
          <w:sz w:val="32"/>
          <w:szCs w:val="32"/>
        </w:rPr>
        <w:t>%；住房保障（类）支出</w:t>
      </w:r>
      <w:r>
        <w:rPr>
          <w:rFonts w:hint="eastAsia" w:ascii="仿宋_GB2312" w:hAnsi="Times New Roman" w:eastAsia="仿宋_GB2312" w:cs="Wingdings"/>
          <w:sz w:val="32"/>
          <w:szCs w:val="32"/>
          <w:lang w:val="en-US" w:eastAsia="zh-CN"/>
        </w:rPr>
        <w:t>1366.39</w:t>
      </w:r>
      <w:r>
        <w:rPr>
          <w:rFonts w:hint="eastAsia" w:ascii="仿宋_GB2312" w:hAnsi="Times New Roman" w:eastAsia="仿宋_GB2312" w:cs="Wingdings"/>
          <w:sz w:val="32"/>
          <w:szCs w:val="32"/>
        </w:rPr>
        <w:t xml:space="preserve">万元，占 </w:t>
      </w:r>
      <w:r>
        <w:rPr>
          <w:rFonts w:hint="eastAsia" w:ascii="仿宋_GB2312" w:hAnsi="Times New Roman" w:eastAsia="仿宋_GB2312" w:cs="Wingdings"/>
          <w:sz w:val="32"/>
          <w:szCs w:val="32"/>
          <w:lang w:val="en-US" w:eastAsia="zh-CN"/>
        </w:rPr>
        <w:t>6.03</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卫生健康支出</w:t>
      </w:r>
      <w:r>
        <w:rPr>
          <w:rFonts w:hint="eastAsia" w:ascii="仿宋_GB2312" w:hAnsi="Times New Roman" w:eastAsia="仿宋_GB2312" w:cs="Wingdings"/>
          <w:sz w:val="32"/>
          <w:szCs w:val="32"/>
          <w:lang w:val="en-US" w:eastAsia="zh-CN"/>
        </w:rPr>
        <w:t>16.55万元，</w:t>
      </w:r>
      <w:r>
        <w:rPr>
          <w:rFonts w:hint="eastAsia" w:ascii="仿宋_GB2312" w:hAnsi="Times New Roman" w:eastAsia="仿宋_GB2312" w:cs="Wingdings"/>
          <w:sz w:val="32"/>
          <w:szCs w:val="32"/>
        </w:rPr>
        <w:t>占</w:t>
      </w:r>
      <w:r>
        <w:rPr>
          <w:rFonts w:hint="eastAsia" w:ascii="仿宋_GB2312" w:hAnsi="Times New Roman" w:eastAsia="仿宋_GB2312" w:cs="Wingdings"/>
          <w:sz w:val="32"/>
          <w:szCs w:val="32"/>
          <w:lang w:val="en-US" w:eastAsia="zh-CN"/>
        </w:rPr>
        <w:t>0.07</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；节能环保支出</w:t>
      </w:r>
      <w:r>
        <w:rPr>
          <w:rFonts w:hint="eastAsia" w:ascii="仿宋_GB2312" w:hAnsi="Times New Roman" w:eastAsia="仿宋_GB2312" w:cs="Wingdings"/>
          <w:sz w:val="32"/>
          <w:szCs w:val="32"/>
          <w:lang w:val="en-US" w:eastAsia="zh-CN"/>
        </w:rPr>
        <w:t>2390.02万元，</w:t>
      </w:r>
      <w:r>
        <w:rPr>
          <w:rFonts w:hint="eastAsia" w:ascii="仿宋_GB2312" w:hAnsi="Times New Roman" w:eastAsia="仿宋_GB2312" w:cs="Wingdings"/>
          <w:sz w:val="32"/>
          <w:szCs w:val="32"/>
        </w:rPr>
        <w:t>占</w:t>
      </w:r>
      <w:r>
        <w:rPr>
          <w:rFonts w:hint="eastAsia" w:ascii="仿宋_GB2312" w:hAnsi="Times New Roman" w:eastAsia="仿宋_GB2312" w:cs="Wingdings"/>
          <w:sz w:val="32"/>
          <w:szCs w:val="32"/>
          <w:lang w:val="en-US" w:eastAsia="zh-CN"/>
        </w:rPr>
        <w:t>10.55</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；城乡社区支出</w:t>
      </w:r>
      <w:r>
        <w:rPr>
          <w:rFonts w:hint="eastAsia" w:ascii="仿宋_GB2312" w:hAnsi="Times New Roman" w:eastAsia="仿宋_GB2312" w:cs="Wingdings"/>
          <w:sz w:val="32"/>
          <w:szCs w:val="32"/>
          <w:lang w:val="en-US" w:eastAsia="zh-CN"/>
        </w:rPr>
        <w:t>13277.96万元，</w:t>
      </w:r>
      <w:r>
        <w:rPr>
          <w:rFonts w:hint="eastAsia" w:ascii="仿宋_GB2312" w:hAnsi="Times New Roman" w:eastAsia="仿宋_GB2312" w:cs="Wingdings"/>
          <w:sz w:val="32"/>
          <w:szCs w:val="32"/>
        </w:rPr>
        <w:t>占</w:t>
      </w:r>
      <w:r>
        <w:rPr>
          <w:rFonts w:hint="eastAsia" w:ascii="仿宋_GB2312" w:hAnsi="Times New Roman" w:eastAsia="仿宋_GB2312" w:cs="Wingdings"/>
          <w:sz w:val="32"/>
          <w:szCs w:val="32"/>
          <w:lang w:val="en-US" w:eastAsia="zh-CN"/>
        </w:rPr>
        <w:t>58.62</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；抗疫特别国债安排的支出</w:t>
      </w:r>
      <w:r>
        <w:rPr>
          <w:rFonts w:hint="eastAsia" w:ascii="仿宋_GB2312" w:hAnsi="Times New Roman" w:eastAsia="仿宋_GB2312" w:cs="Wingdings"/>
          <w:sz w:val="32"/>
          <w:szCs w:val="32"/>
          <w:lang w:val="en-US" w:eastAsia="zh-CN"/>
        </w:rPr>
        <w:t>5549.60万元，</w:t>
      </w:r>
      <w:r>
        <w:rPr>
          <w:rFonts w:hint="eastAsia" w:ascii="仿宋_GB2312" w:hAnsi="Times New Roman" w:eastAsia="仿宋_GB2312" w:cs="Wingdings"/>
          <w:sz w:val="32"/>
          <w:szCs w:val="32"/>
        </w:rPr>
        <w:t>占</w:t>
      </w:r>
      <w:r>
        <w:rPr>
          <w:rFonts w:hint="eastAsia" w:ascii="仿宋_GB2312" w:hAnsi="Times New Roman" w:eastAsia="仿宋_GB2312" w:cs="Wingdings"/>
          <w:sz w:val="32"/>
          <w:szCs w:val="32"/>
          <w:lang w:val="en-US" w:eastAsia="zh-CN"/>
        </w:rPr>
        <w:t>24.50</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（四）一般公共预算基本支出决算情况说明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 年度财政拨款基本支出</w:t>
      </w:r>
      <w:r>
        <w:rPr>
          <w:rFonts w:hint="eastAsia" w:ascii="仿宋_GB2312" w:hAnsi="Times New Roman" w:eastAsia="仿宋_GB2312" w:cs="Wingdings"/>
          <w:sz w:val="32"/>
          <w:szCs w:val="32"/>
          <w:lang w:val="en-US" w:eastAsia="zh-CN"/>
        </w:rPr>
        <w:t>2066.51</w:t>
      </w:r>
      <w:r>
        <w:rPr>
          <w:rFonts w:hint="eastAsia" w:ascii="仿宋_GB2312" w:hAnsi="Times New Roman" w:eastAsia="仿宋_GB2312" w:cs="Wingdings"/>
          <w:sz w:val="32"/>
          <w:szCs w:val="32"/>
        </w:rPr>
        <w:t>万元，其中：人员经费</w:t>
      </w:r>
      <w:r>
        <w:rPr>
          <w:rFonts w:hint="eastAsia" w:ascii="仿宋_GB2312" w:hAnsi="Times New Roman" w:eastAsia="仿宋_GB2312" w:cs="Wingdings"/>
          <w:sz w:val="32"/>
          <w:szCs w:val="32"/>
          <w:lang w:val="en-US" w:eastAsia="zh-CN"/>
        </w:rPr>
        <w:t>2037.05</w:t>
      </w:r>
      <w:r>
        <w:rPr>
          <w:rFonts w:hint="eastAsia" w:ascii="仿宋_GB2312" w:hAnsi="Times New Roman" w:eastAsia="仿宋_GB2312" w:cs="Wingdings"/>
          <w:sz w:val="32"/>
          <w:szCs w:val="32"/>
        </w:rPr>
        <w:t>万元，主要包括基本工资、津贴补贴、奖金、绩效工资、机关事业单位基本养老保险缴费、职业年金缴费、职工基本医疗保险缴费、其他社会保障缴费</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住房公积金、对个人和家庭的补助</w:t>
      </w:r>
      <w:r>
        <w:rPr>
          <w:rFonts w:hint="eastAsia" w:ascii="仿宋_GB2312" w:hAnsi="Times New Roman" w:eastAsia="仿宋_GB2312" w:cs="Wingdings"/>
          <w:sz w:val="32"/>
          <w:szCs w:val="32"/>
          <w:lang w:eastAsia="zh-CN"/>
        </w:rPr>
        <w:t>、生活补助支出</w:t>
      </w:r>
      <w:r>
        <w:rPr>
          <w:rFonts w:hint="eastAsia" w:ascii="仿宋_GB2312" w:hAnsi="Times New Roman" w:eastAsia="仿宋_GB2312" w:cs="Wingdings"/>
          <w:sz w:val="32"/>
          <w:szCs w:val="32"/>
        </w:rPr>
        <w:t xml:space="preserve">；公用经费 </w:t>
      </w:r>
      <w:r>
        <w:rPr>
          <w:rFonts w:hint="eastAsia" w:ascii="仿宋_GB2312" w:hAnsi="Times New Roman" w:eastAsia="仿宋_GB2312" w:cs="Wingdings"/>
          <w:sz w:val="32"/>
          <w:szCs w:val="32"/>
          <w:lang w:val="en-US" w:eastAsia="zh-CN"/>
        </w:rPr>
        <w:t>29.46</w:t>
      </w:r>
      <w:r>
        <w:rPr>
          <w:rFonts w:hint="eastAsia" w:ascii="仿宋_GB2312" w:hAnsi="Times New Roman" w:eastAsia="仿宋_GB2312" w:cs="Wingdings"/>
          <w:sz w:val="32"/>
          <w:szCs w:val="32"/>
        </w:rPr>
        <w:t>万元，主要包括办公费、邮电费、取暖费、公务用车运行维护费、其他交通费用支出。</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（一）“三公”经费财政拨款支出决算总体情况说明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本部门2020年度“三公”经费财政拨款支出预算为</w:t>
      </w:r>
      <w:r>
        <w:rPr>
          <w:rFonts w:hint="eastAsia" w:ascii="仿宋_GB2312" w:hAnsi="Times New Roman" w:eastAsia="仿宋_GB2312" w:cs="Wingdings"/>
          <w:sz w:val="32"/>
          <w:szCs w:val="32"/>
          <w:lang w:val="en-US" w:eastAsia="zh-CN"/>
        </w:rPr>
        <w:t>10.62</w:t>
      </w:r>
      <w:r>
        <w:rPr>
          <w:rFonts w:hint="eastAsia" w:ascii="仿宋_GB2312" w:hAnsi="Times New Roman" w:eastAsia="仿宋_GB2312" w:cs="Wingdings"/>
          <w:sz w:val="32"/>
          <w:szCs w:val="32"/>
        </w:rPr>
        <w:t>万元，支出决算为</w:t>
      </w:r>
      <w:r>
        <w:rPr>
          <w:rFonts w:hint="eastAsia" w:ascii="仿宋_GB2312" w:hAnsi="Times New Roman" w:eastAsia="仿宋_GB2312" w:cs="Wingdings"/>
          <w:sz w:val="32"/>
          <w:szCs w:val="32"/>
          <w:lang w:val="en-US" w:eastAsia="zh-CN"/>
        </w:rPr>
        <w:t>1.67万</w:t>
      </w:r>
      <w:r>
        <w:rPr>
          <w:rFonts w:hint="eastAsia" w:ascii="仿宋_GB2312" w:hAnsi="Times New Roman" w:eastAsia="仿宋_GB2312" w:cs="Wingdings"/>
          <w:sz w:val="32"/>
          <w:szCs w:val="32"/>
        </w:rPr>
        <w:t>元，完成预算的</w:t>
      </w:r>
      <w:r>
        <w:rPr>
          <w:rFonts w:hint="eastAsia" w:ascii="仿宋_GB2312" w:hAnsi="Times New Roman" w:eastAsia="仿宋_GB2312" w:cs="Wingdings"/>
          <w:sz w:val="32"/>
          <w:szCs w:val="32"/>
          <w:lang w:val="en-US" w:eastAsia="zh-CN"/>
        </w:rPr>
        <w:t>15.73</w:t>
      </w:r>
      <w:r>
        <w:rPr>
          <w:rFonts w:hint="eastAsia" w:ascii="仿宋_GB2312" w:hAnsi="Times New Roman" w:eastAsia="仿宋_GB2312" w:cs="Wingdings"/>
          <w:sz w:val="32"/>
          <w:szCs w:val="32"/>
        </w:rPr>
        <w:t>%,较预算减少</w:t>
      </w:r>
      <w:r>
        <w:rPr>
          <w:rFonts w:hint="eastAsia" w:ascii="仿宋_GB2312" w:hAnsi="Times New Roman" w:eastAsia="仿宋_GB2312" w:cs="Wingdings"/>
          <w:sz w:val="32"/>
          <w:szCs w:val="32"/>
          <w:lang w:val="en-US" w:eastAsia="zh-CN"/>
        </w:rPr>
        <w:t>8.95</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84.27</w:t>
      </w:r>
      <w:r>
        <w:rPr>
          <w:rFonts w:hint="eastAsia" w:ascii="仿宋_GB2312" w:hAnsi="Times New Roman" w:eastAsia="仿宋_GB2312" w:cs="Wingdings"/>
          <w:sz w:val="32"/>
          <w:szCs w:val="32"/>
        </w:rPr>
        <w:t>%，主要是</w:t>
      </w:r>
      <w:r>
        <w:rPr>
          <w:rFonts w:hint="eastAsia" w:ascii="仿宋_GB2312" w:hAnsi="Times New Roman" w:eastAsia="仿宋_GB2312" w:cs="DengXian-Regular"/>
          <w:sz w:val="32"/>
          <w:szCs w:val="32"/>
          <w:lang w:eastAsia="zh-CN"/>
        </w:rPr>
        <w:t>厉行节约严格执行三公经费制度</w:t>
      </w:r>
      <w:r>
        <w:rPr>
          <w:rFonts w:hint="eastAsia" w:ascii="仿宋_GB2312" w:hAnsi="Times New Roman" w:eastAsia="仿宋_GB2312" w:cs="Wingdings"/>
          <w:sz w:val="32"/>
          <w:szCs w:val="32"/>
        </w:rPr>
        <w:t>；较2019年度</w:t>
      </w:r>
      <w:r>
        <w:rPr>
          <w:rFonts w:hint="eastAsia" w:ascii="仿宋_GB2312" w:hAnsi="Times New Roman" w:eastAsia="仿宋_GB2312" w:cs="Wingdings"/>
          <w:sz w:val="32"/>
          <w:szCs w:val="32"/>
          <w:lang w:eastAsia="zh-CN"/>
        </w:rPr>
        <w:t>减少</w:t>
      </w:r>
      <w:r>
        <w:rPr>
          <w:rFonts w:hint="eastAsia" w:ascii="仿宋_GB2312" w:hAnsi="Times New Roman" w:eastAsia="仿宋_GB2312" w:cs="Wingdings"/>
          <w:sz w:val="32"/>
          <w:szCs w:val="32"/>
          <w:lang w:val="en-US" w:eastAsia="zh-CN"/>
        </w:rPr>
        <w:t>0.44</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20.85</w:t>
      </w:r>
      <w:r>
        <w:rPr>
          <w:rFonts w:hint="eastAsia" w:ascii="仿宋_GB2312" w:hAnsi="Times New Roman" w:eastAsia="仿宋_GB2312" w:cs="Wingdings"/>
          <w:sz w:val="32"/>
          <w:szCs w:val="32"/>
        </w:rPr>
        <w:t>%，主要是</w:t>
      </w:r>
      <w:r>
        <w:rPr>
          <w:rFonts w:hint="eastAsia" w:ascii="仿宋_GB2312" w:hAnsi="Times New Roman" w:eastAsia="仿宋_GB2312" w:cs="DengXian-Regular"/>
          <w:sz w:val="32"/>
          <w:szCs w:val="32"/>
          <w:lang w:eastAsia="zh-CN"/>
        </w:rPr>
        <w:t>公务用车燃油支出</w:t>
      </w:r>
      <w:r>
        <w:rPr>
          <w:rFonts w:hint="eastAsia" w:ascii="仿宋_GB2312" w:hAnsi="Times New Roman" w:eastAsia="仿宋_GB2312" w:cs="Wingdings"/>
          <w:sz w:val="32"/>
          <w:szCs w:val="32"/>
          <w:lang w:eastAsia="zh-CN"/>
        </w:rPr>
        <w:t>减少</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（二）“三公”经费财政拨款支出决算具体情况说明</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1.因公出国（境）费</w:t>
      </w:r>
      <w:r>
        <w:rPr>
          <w:rFonts w:hint="eastAsia" w:ascii="楷体_GB2312" w:hAnsi="Times New Roman" w:eastAsia="楷体_GB2312" w:cs="Mongolian Baiti"/>
          <w:b/>
          <w:bCs/>
          <w:sz w:val="32"/>
          <w:szCs w:val="32"/>
          <w:lang w:eastAsia="zh-CN"/>
        </w:rPr>
        <w:t>。</w:t>
      </w:r>
      <w:r>
        <w:rPr>
          <w:rFonts w:hint="eastAsia" w:ascii="仿宋_GB2312" w:hAnsi="仿宋_GB2312" w:eastAsia="仿宋_GB2312" w:cs="仿宋_GB2312"/>
          <w:b w:val="0"/>
          <w:bCs w:val="0"/>
          <w:sz w:val="32"/>
          <w:szCs w:val="32"/>
        </w:rPr>
        <w:t>本部门2020</w:t>
      </w:r>
      <w:r>
        <w:rPr>
          <w:rFonts w:hint="eastAsia" w:ascii="仿宋_GB2312" w:hAnsi="仿宋_GB2312" w:eastAsia="仿宋_GB2312" w:cs="仿宋_GB2312"/>
          <w:b w:val="0"/>
          <w:bCs w:val="0"/>
          <w:sz w:val="32"/>
          <w:szCs w:val="32"/>
          <w:lang w:val="en-US" w:eastAsia="zh-CN"/>
        </w:rPr>
        <w:t>年因公出国（境）费</w:t>
      </w:r>
      <w:r>
        <w:rPr>
          <w:rFonts w:hint="eastAsia" w:ascii="仿宋_GB2312" w:hAnsi="仿宋_GB2312" w:eastAsia="仿宋_GB2312" w:cs="仿宋_GB2312"/>
          <w:b w:val="0"/>
          <w:bCs w:val="0"/>
          <w:sz w:val="32"/>
          <w:szCs w:val="32"/>
        </w:rPr>
        <w:t>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万元，完成预算的</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w:t>
      </w:r>
      <w:r>
        <w:rPr>
          <w:rFonts w:hint="eastAsia" w:ascii="仿宋_GB2312" w:hAnsi="Times New Roman" w:eastAsia="仿宋_GB2312" w:cs="Wingdings"/>
          <w:sz w:val="32"/>
          <w:szCs w:val="32"/>
        </w:rPr>
        <w:t>因公出国（境）团组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个、共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人、参加其他单位组织的因公出国（境）团组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个、共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人/无本单位组织的出国（境）团组。因公出国（境）费支出较预算增加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未发生因公出国（境）</w:t>
      </w:r>
      <w:r>
        <w:rPr>
          <w:rFonts w:hint="eastAsia" w:ascii="仿宋_GB2312" w:hAnsi="Times New Roman" w:eastAsia="仿宋_GB2312" w:cs="Wingdings"/>
          <w:sz w:val="32"/>
          <w:szCs w:val="32"/>
        </w:rPr>
        <w:t>；较上年增加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未发生因公出国（境）</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2.公务用车购置及运行维护费</w:t>
      </w:r>
      <w:r>
        <w:rPr>
          <w:rFonts w:hint="eastAsia" w:ascii="楷体_GB2312" w:hAnsi="Times New Roman" w:eastAsia="楷体_GB2312" w:cs="Mongolian Baiti"/>
          <w:b/>
          <w:bCs/>
          <w:sz w:val="32"/>
          <w:szCs w:val="32"/>
          <w:lang w:eastAsia="zh-CN"/>
        </w:rPr>
        <w:t>。</w:t>
      </w:r>
      <w:r>
        <w:rPr>
          <w:rFonts w:hint="eastAsia" w:ascii="仿宋_GB2312" w:hAnsi="仿宋_GB2312" w:eastAsia="仿宋_GB2312" w:cs="仿宋_GB2312"/>
          <w:b w:val="0"/>
          <w:bCs w:val="0"/>
          <w:sz w:val="32"/>
          <w:szCs w:val="32"/>
          <w:lang w:eastAsia="zh-CN"/>
        </w:rPr>
        <w:t>本部门2020</w:t>
      </w:r>
      <w:r>
        <w:rPr>
          <w:rFonts w:hint="eastAsia" w:ascii="仿宋_GB2312" w:hAnsi="仿宋_GB2312" w:eastAsia="仿宋_GB2312" w:cs="仿宋_GB2312"/>
          <w:b w:val="0"/>
          <w:bCs w:val="0"/>
          <w:sz w:val="32"/>
          <w:szCs w:val="32"/>
          <w:lang w:val="en-US" w:eastAsia="zh-CN"/>
        </w:rPr>
        <w:t>年</w:t>
      </w:r>
      <w:r>
        <w:rPr>
          <w:rFonts w:hint="eastAsia" w:ascii="仿宋_GB2312" w:hAnsi="仿宋_GB2312" w:eastAsia="仿宋_GB2312" w:cs="仿宋_GB2312"/>
          <w:b w:val="0"/>
          <w:bCs w:val="0"/>
          <w:sz w:val="32"/>
          <w:szCs w:val="32"/>
        </w:rPr>
        <w:t>公务用车购置及运行维护费</w:t>
      </w:r>
      <w:r>
        <w:rPr>
          <w:rFonts w:hint="eastAsia" w:ascii="仿宋_GB2312" w:hAnsi="仿宋_GB2312" w:eastAsia="仿宋_GB2312" w:cs="仿宋_GB2312"/>
          <w:b w:val="0"/>
          <w:bCs w:val="0"/>
          <w:sz w:val="32"/>
          <w:szCs w:val="32"/>
          <w:lang w:eastAsia="zh-CN"/>
        </w:rPr>
        <w:t>支出</w:t>
      </w:r>
      <w:r>
        <w:rPr>
          <w:rFonts w:hint="eastAsia" w:ascii="仿宋_GB2312" w:hAnsi="仿宋_GB2312" w:eastAsia="仿宋_GB2312" w:cs="仿宋_GB2312"/>
          <w:b w:val="0"/>
          <w:bCs w:val="0"/>
          <w:sz w:val="32"/>
          <w:szCs w:val="32"/>
          <w:lang w:val="en-US" w:eastAsia="zh-CN"/>
        </w:rPr>
        <w:t>1.67</w:t>
      </w:r>
      <w:r>
        <w:rPr>
          <w:rFonts w:hint="eastAsia" w:ascii="仿宋_GB2312" w:hAnsi="仿宋_GB2312" w:eastAsia="仿宋_GB2312" w:cs="仿宋_GB2312"/>
          <w:b w:val="0"/>
          <w:bCs w:val="0"/>
          <w:sz w:val="32"/>
          <w:szCs w:val="32"/>
          <w:lang w:eastAsia="zh-CN"/>
        </w:rPr>
        <w:t>万元，完成预算的</w:t>
      </w:r>
      <w:r>
        <w:rPr>
          <w:rFonts w:hint="eastAsia" w:ascii="仿宋_GB2312" w:hAnsi="仿宋_GB2312" w:eastAsia="仿宋_GB2312" w:cs="仿宋_GB2312"/>
          <w:b w:val="0"/>
          <w:bCs w:val="0"/>
          <w:sz w:val="32"/>
          <w:szCs w:val="32"/>
          <w:lang w:val="en-US" w:eastAsia="zh-CN"/>
        </w:rPr>
        <w:t>16.70</w:t>
      </w:r>
      <w:r>
        <w:rPr>
          <w:rFonts w:hint="eastAsia" w:ascii="仿宋_GB2312" w:hAnsi="仿宋_GB2312" w:eastAsia="仿宋_GB2312" w:cs="仿宋_GB2312"/>
          <w:b w:val="0"/>
          <w:bCs w:val="0"/>
          <w:sz w:val="32"/>
          <w:szCs w:val="32"/>
          <w:lang w:eastAsia="zh-CN"/>
        </w:rPr>
        <w:t>%，</w:t>
      </w:r>
      <w:r>
        <w:rPr>
          <w:rFonts w:hint="eastAsia" w:ascii="仿宋_GB2312" w:hAnsi="Times New Roman" w:eastAsia="仿宋_GB2312" w:cs="Wingdings"/>
          <w:sz w:val="32"/>
          <w:szCs w:val="32"/>
        </w:rPr>
        <w:t>较预算减少</w:t>
      </w:r>
      <w:r>
        <w:rPr>
          <w:rFonts w:hint="eastAsia" w:ascii="仿宋_GB2312" w:hAnsi="Times New Roman" w:eastAsia="仿宋_GB2312" w:cs="Wingdings"/>
          <w:sz w:val="32"/>
          <w:szCs w:val="32"/>
          <w:lang w:val="en-US" w:eastAsia="zh-CN"/>
        </w:rPr>
        <w:t>8.33</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83.30</w:t>
      </w:r>
      <w:r>
        <w:rPr>
          <w:rFonts w:hint="eastAsia" w:ascii="仿宋_GB2312" w:hAnsi="Times New Roman" w:eastAsia="仿宋_GB2312" w:cs="Wingdings"/>
          <w:sz w:val="32"/>
          <w:szCs w:val="32"/>
        </w:rPr>
        <w:t>%,主要是</w:t>
      </w:r>
      <w:r>
        <w:rPr>
          <w:rFonts w:hint="eastAsia" w:ascii="仿宋_GB2312" w:hAnsi="Times New Roman" w:eastAsia="仿宋_GB2312" w:cs="DengXian-Regular"/>
          <w:sz w:val="32"/>
          <w:szCs w:val="32"/>
          <w:lang w:eastAsia="zh-CN"/>
        </w:rPr>
        <w:t>厉行节约严格执行三公经费制度</w:t>
      </w:r>
      <w:r>
        <w:rPr>
          <w:rFonts w:hint="eastAsia" w:ascii="仿宋_GB2312" w:hAnsi="Times New Roman" w:eastAsia="仿宋_GB2312" w:cs="Wingdings"/>
          <w:sz w:val="32"/>
          <w:szCs w:val="32"/>
        </w:rPr>
        <w:t>；较上年减少</w:t>
      </w:r>
      <w:r>
        <w:rPr>
          <w:rFonts w:hint="eastAsia" w:ascii="仿宋_GB2312" w:hAnsi="Times New Roman" w:eastAsia="仿宋_GB2312" w:cs="Wingdings"/>
          <w:sz w:val="32"/>
          <w:szCs w:val="32"/>
          <w:lang w:val="en-US" w:eastAsia="zh-CN"/>
        </w:rPr>
        <w:t>0.44</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20.85</w:t>
      </w:r>
      <w:r>
        <w:rPr>
          <w:rFonts w:hint="eastAsia" w:ascii="仿宋_GB2312" w:hAnsi="Times New Roman" w:eastAsia="仿宋_GB2312" w:cs="Wingdings"/>
          <w:sz w:val="32"/>
          <w:szCs w:val="32"/>
        </w:rPr>
        <w:t>%,主要是</w:t>
      </w:r>
      <w:r>
        <w:rPr>
          <w:rFonts w:hint="eastAsia" w:ascii="仿宋_GB2312" w:hAnsi="Times New Roman" w:eastAsia="仿宋_GB2312" w:cs="DengXian-Regular"/>
          <w:sz w:val="32"/>
          <w:szCs w:val="32"/>
          <w:lang w:eastAsia="zh-CN"/>
        </w:rPr>
        <w:t>公务用车燃油支出</w:t>
      </w:r>
      <w:r>
        <w:rPr>
          <w:rFonts w:hint="eastAsia" w:ascii="仿宋_GB2312" w:hAnsi="Times New Roman" w:eastAsia="仿宋_GB2312" w:cs="Wingdings"/>
          <w:sz w:val="32"/>
          <w:szCs w:val="32"/>
          <w:lang w:eastAsia="zh-CN"/>
        </w:rPr>
        <w:t>减少</w:t>
      </w:r>
      <w:r>
        <w:rPr>
          <w:rFonts w:hint="eastAsia" w:ascii="仿宋_GB2312" w:hAnsi="Times New Roman" w:eastAsia="仿宋_GB2312" w:cs="Wingdings"/>
          <w:sz w:val="32"/>
          <w:szCs w:val="32"/>
        </w:rPr>
        <w:t>。</w:t>
      </w:r>
      <w:r>
        <w:rPr>
          <w:rFonts w:hint="eastAsia" w:ascii="仿宋_GB2312" w:hAnsi="Times New Roman" w:eastAsia="仿宋_GB2312" w:cs="Mongolian Baiti"/>
          <w:b/>
          <w:bCs/>
          <w:sz w:val="32"/>
          <w:szCs w:val="32"/>
        </w:rPr>
        <w:t>其中：</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公务用车购置费支出：</w:t>
      </w:r>
      <w:r>
        <w:rPr>
          <w:rFonts w:hint="eastAsia" w:ascii="仿宋_GB2312" w:hAnsi="Times New Roman" w:eastAsia="仿宋_GB2312" w:cs="Wingdings"/>
          <w:sz w:val="32"/>
          <w:szCs w:val="32"/>
        </w:rPr>
        <w:t>本部门2020年度公务用车购置量</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辆，发生“公务用车购置”经费支出</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万元。公务用车购置费支出较预算增加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未发生公务用车购置费用</w:t>
      </w:r>
      <w:r>
        <w:rPr>
          <w:rFonts w:hint="eastAsia" w:ascii="仿宋_GB2312" w:hAnsi="Times New Roman" w:eastAsia="仿宋_GB2312" w:cs="Wingdings"/>
          <w:sz w:val="32"/>
          <w:szCs w:val="32"/>
        </w:rPr>
        <w:t>；较上年增加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未发生公务用车购置费用</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公务用车运行维护费支出：</w:t>
      </w:r>
      <w:r>
        <w:rPr>
          <w:rFonts w:hint="eastAsia" w:ascii="仿宋_GB2312" w:hAnsi="Times New Roman" w:eastAsia="仿宋_GB2312" w:cs="Wingdings"/>
          <w:sz w:val="32"/>
          <w:szCs w:val="32"/>
        </w:rPr>
        <w:t>本部门2020年度单位公务用车保有量</w:t>
      </w:r>
      <w:r>
        <w:rPr>
          <w:rFonts w:hint="eastAsia" w:ascii="仿宋_GB2312" w:hAnsi="Times New Roman" w:eastAsia="仿宋_GB2312" w:cs="Wingdings"/>
          <w:sz w:val="32"/>
          <w:szCs w:val="32"/>
          <w:lang w:val="en-US" w:eastAsia="zh-CN"/>
        </w:rPr>
        <w:t>8</w:t>
      </w:r>
      <w:r>
        <w:rPr>
          <w:rFonts w:hint="eastAsia" w:ascii="仿宋_GB2312" w:hAnsi="Times New Roman" w:eastAsia="仿宋_GB2312" w:cs="Wingdings"/>
          <w:sz w:val="32"/>
          <w:szCs w:val="32"/>
        </w:rPr>
        <w:t>辆</w:t>
      </w:r>
      <w:r>
        <w:rPr>
          <w:rFonts w:hint="eastAsia" w:ascii="仿宋_GB2312" w:hAnsi="Times New Roman" w:eastAsia="仿宋_GB2312" w:cs="Wingdings"/>
          <w:sz w:val="32"/>
          <w:szCs w:val="32"/>
          <w:lang w:val="en-US" w:eastAsia="zh-CN"/>
        </w:rPr>
        <w:t>,发生运行维护费支出1.67万元</w:t>
      </w:r>
      <w:r>
        <w:rPr>
          <w:rFonts w:hint="eastAsia" w:ascii="仿宋_GB2312" w:hAnsi="Times New Roman" w:eastAsia="仿宋_GB2312" w:cs="Wingdings"/>
          <w:sz w:val="32"/>
          <w:szCs w:val="32"/>
        </w:rPr>
        <w:t>。公车运行维护费支出较预算减少</w:t>
      </w:r>
      <w:r>
        <w:rPr>
          <w:rFonts w:hint="eastAsia" w:ascii="仿宋_GB2312" w:hAnsi="Times New Roman" w:eastAsia="仿宋_GB2312" w:cs="Wingdings"/>
          <w:sz w:val="32"/>
          <w:szCs w:val="32"/>
          <w:lang w:val="en-US" w:eastAsia="zh-CN"/>
        </w:rPr>
        <w:t>8.33</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83.30</w:t>
      </w:r>
      <w:r>
        <w:rPr>
          <w:rFonts w:hint="eastAsia" w:ascii="仿宋_GB2312" w:hAnsi="Times New Roman" w:eastAsia="仿宋_GB2312" w:cs="Wingdings"/>
          <w:sz w:val="32"/>
          <w:szCs w:val="32"/>
        </w:rPr>
        <w:t>%,主要是</w:t>
      </w:r>
      <w:r>
        <w:rPr>
          <w:rFonts w:hint="eastAsia" w:ascii="仿宋_GB2312" w:hAnsi="Times New Roman" w:eastAsia="仿宋_GB2312" w:cs="DengXian-Regular"/>
          <w:sz w:val="32"/>
          <w:szCs w:val="32"/>
          <w:lang w:eastAsia="zh-CN"/>
        </w:rPr>
        <w:t>厉行节约严格执行三公经费制度</w:t>
      </w:r>
      <w:r>
        <w:rPr>
          <w:rFonts w:hint="eastAsia" w:ascii="仿宋_GB2312" w:hAnsi="Times New Roman" w:eastAsia="仿宋_GB2312" w:cs="Wingdings"/>
          <w:sz w:val="32"/>
          <w:szCs w:val="32"/>
        </w:rPr>
        <w:t>；较上年减少</w:t>
      </w:r>
      <w:r>
        <w:rPr>
          <w:rFonts w:hint="eastAsia" w:ascii="仿宋_GB2312" w:hAnsi="Times New Roman" w:eastAsia="仿宋_GB2312" w:cs="Wingdings"/>
          <w:sz w:val="32"/>
          <w:szCs w:val="32"/>
          <w:lang w:val="en-US" w:eastAsia="zh-CN"/>
        </w:rPr>
        <w:t>0.44</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20.85</w:t>
      </w:r>
      <w:r>
        <w:rPr>
          <w:rFonts w:hint="eastAsia" w:ascii="仿宋_GB2312" w:hAnsi="Times New Roman" w:eastAsia="仿宋_GB2312" w:cs="Wingdings"/>
          <w:sz w:val="32"/>
          <w:szCs w:val="32"/>
        </w:rPr>
        <w:t>%，主要是</w:t>
      </w:r>
      <w:r>
        <w:rPr>
          <w:rFonts w:hint="eastAsia" w:ascii="仿宋_GB2312" w:hAnsi="Times New Roman" w:eastAsia="仿宋_GB2312" w:cs="DengXian-Regular"/>
          <w:sz w:val="32"/>
          <w:szCs w:val="32"/>
          <w:lang w:eastAsia="zh-CN"/>
        </w:rPr>
        <w:t>公务用车燃油支出</w:t>
      </w:r>
      <w:r>
        <w:rPr>
          <w:rFonts w:hint="eastAsia" w:ascii="仿宋_GB2312" w:hAnsi="Times New Roman" w:eastAsia="仿宋_GB2312" w:cs="Wingdings"/>
          <w:sz w:val="32"/>
          <w:szCs w:val="32"/>
          <w:lang w:eastAsia="zh-CN"/>
        </w:rPr>
        <w:t>减少</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3.公务接待费</w:t>
      </w:r>
      <w:r>
        <w:rPr>
          <w:rFonts w:hint="eastAsia" w:ascii="楷体_GB2312" w:hAnsi="Times New Roman" w:eastAsia="楷体_GB2312" w:cs="Mongolian Baiti"/>
          <w:b/>
          <w:bCs/>
          <w:sz w:val="32"/>
          <w:szCs w:val="32"/>
          <w:lang w:eastAsia="zh-CN"/>
        </w:rPr>
        <w:t>。</w:t>
      </w:r>
      <w:r>
        <w:rPr>
          <w:rFonts w:hint="eastAsia" w:ascii="仿宋_GB2312" w:hAnsi="Times New Roman" w:eastAsia="仿宋_GB2312" w:cs="Wingdings"/>
          <w:sz w:val="32"/>
          <w:szCs w:val="32"/>
          <w:lang w:val="en-US" w:eastAsia="zh-CN"/>
        </w:rPr>
        <w:t>本部门2020年度公务接待费用0万元，</w:t>
      </w:r>
      <w:r>
        <w:rPr>
          <w:rFonts w:hint="eastAsia" w:ascii="仿宋_GB2312" w:hAnsi="仿宋_GB2312" w:eastAsia="仿宋_GB2312" w:cs="仿宋_GB2312"/>
          <w:b w:val="0"/>
          <w:bCs w:val="0"/>
          <w:sz w:val="32"/>
          <w:szCs w:val="32"/>
          <w:lang w:val="en-US" w:eastAsia="zh-CN"/>
        </w:rPr>
        <w:t>发生</w:t>
      </w:r>
      <w:r>
        <w:rPr>
          <w:rFonts w:hint="eastAsia" w:ascii="仿宋_GB2312" w:hAnsi="Times New Roman" w:eastAsia="仿宋_GB2312" w:cs="Wingdings"/>
          <w:sz w:val="32"/>
          <w:szCs w:val="32"/>
        </w:rPr>
        <w:t>公务接待共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批次、</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人次。公务接待费支出较预算减少</w:t>
      </w:r>
      <w:r>
        <w:rPr>
          <w:rFonts w:hint="eastAsia" w:ascii="仿宋_GB2312" w:hAnsi="Times New Roman" w:eastAsia="仿宋_GB2312" w:cs="Wingdings"/>
          <w:sz w:val="32"/>
          <w:szCs w:val="32"/>
          <w:lang w:val="en-US" w:eastAsia="zh-CN"/>
        </w:rPr>
        <w:t>0.62</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100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未发生公务接待费用</w:t>
      </w:r>
      <w:r>
        <w:rPr>
          <w:rFonts w:hint="eastAsia" w:ascii="仿宋_GB2312" w:hAnsi="Times New Roman" w:eastAsia="仿宋_GB2312" w:cs="Wingdings"/>
          <w:sz w:val="32"/>
          <w:szCs w:val="32"/>
        </w:rPr>
        <w:t>；较上年度减少</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未发生公务接待费用</w:t>
      </w:r>
      <w:r>
        <w:rPr>
          <w:rFonts w:hint="eastAsia" w:ascii="仿宋_GB2312" w:hAnsi="Times New Roman" w:eastAsia="仿宋_GB2312" w:cs="Wingdings"/>
          <w:sz w:val="32"/>
          <w:szCs w:val="32"/>
        </w:rPr>
        <w:t>。</w:t>
      </w:r>
    </w:p>
    <w:p>
      <w:pPr>
        <w:adjustRightInd w:val="0"/>
        <w:snapToGrid w:val="0"/>
        <w:spacing w:line="60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根据预算绩效管理要求，本部门组织对2020年度项目支出全面开展绩效自评，其中，一般公共预算项目</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9630.82</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；政府性基金预算项目</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10955.85</w:t>
      </w:r>
      <w:r>
        <w:rPr>
          <w:rFonts w:hint="eastAsia" w:ascii="仿宋_GB2312" w:hAnsi="仿宋_GB2312" w:eastAsia="仿宋_GB2312" w:cs="仿宋_GB2312"/>
          <w:sz w:val="32"/>
          <w:szCs w:val="32"/>
        </w:rPr>
        <w:t>万元，占政府性基金预算项目支出总额的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sz w:val="32"/>
          <w:szCs w:val="32"/>
        </w:rPr>
        <w:t>组织对“</w:t>
      </w:r>
      <w:r>
        <w:rPr>
          <w:rFonts w:hint="eastAsia" w:ascii="仿宋_GB2312" w:hAnsi="仿宋_GB2312" w:eastAsia="仿宋_GB2312" w:cs="仿宋_GB2312"/>
          <w:color w:val="000000"/>
          <w:kern w:val="0"/>
          <w:sz w:val="32"/>
          <w:szCs w:val="32"/>
          <w:u w:val="none"/>
        </w:rPr>
        <w:t>保定市满城区城市生态修复（城区环城绿</w:t>
      </w:r>
      <w:r>
        <w:rPr>
          <w:rFonts w:hint="eastAsia" w:ascii="仿宋_GB2312" w:hAnsi="仿宋_GB2312" w:eastAsia="仿宋_GB2312" w:cs="仿宋_GB2312"/>
          <w:color w:val="000000"/>
          <w:kern w:val="0"/>
          <w:sz w:val="32"/>
          <w:szCs w:val="32"/>
          <w:u w:val="none"/>
          <w:lang w:eastAsia="zh-CN"/>
        </w:rPr>
        <w:t>带</w:t>
      </w:r>
      <w:r>
        <w:rPr>
          <w:rFonts w:hint="eastAsia" w:ascii="仿宋_GB2312" w:hAnsi="仿宋_GB2312" w:eastAsia="仿宋_GB2312" w:cs="仿宋_GB2312"/>
          <w:color w:val="000000"/>
          <w:kern w:val="0"/>
          <w:sz w:val="32"/>
          <w:szCs w:val="32"/>
          <w:u w:val="none"/>
        </w:rPr>
        <w:t>及节点）项目</w:t>
      </w:r>
      <w:r>
        <w:rPr>
          <w:rFonts w:hint="eastAsia" w:ascii="仿宋_GB2312" w:hAnsi="仿宋_GB2312" w:eastAsia="仿宋_GB2312" w:cs="仿宋_GB2312"/>
          <w:sz w:val="32"/>
          <w:szCs w:val="32"/>
        </w:rPr>
        <w:t>”一级项目开展了部门评价，涉及政府性基金预算支出</w:t>
      </w:r>
      <w:r>
        <w:rPr>
          <w:rFonts w:hint="eastAsia" w:ascii="仿宋_GB2312" w:hAnsi="仿宋_GB2312" w:eastAsia="仿宋_GB2312" w:cs="仿宋_GB2312"/>
          <w:sz w:val="32"/>
          <w:szCs w:val="32"/>
          <w:lang w:val="en-US" w:eastAsia="zh-CN"/>
        </w:rPr>
        <w:t>1196.00</w:t>
      </w:r>
      <w:r>
        <w:rPr>
          <w:rFonts w:hint="eastAsia" w:ascii="仿宋_GB2312" w:hAnsi="仿宋_GB2312" w:eastAsia="仿宋_GB2312" w:cs="仿宋_GB2312"/>
          <w:sz w:val="32"/>
          <w:szCs w:val="32"/>
        </w:rPr>
        <w:t>万元。从评价情况来看，</w:t>
      </w:r>
      <w:r>
        <w:rPr>
          <w:rFonts w:hint="eastAsia" w:ascii="仿宋_GB2312" w:hAnsi="仿宋_GB2312" w:eastAsia="仿宋_GB2312" w:cs="仿宋_GB2312"/>
          <w:color w:val="000000"/>
          <w:kern w:val="0"/>
          <w:sz w:val="32"/>
          <w:szCs w:val="32"/>
        </w:rPr>
        <w:t>认为该项目建设资金管理使用规范、资金使用效益明显，成效显著</w:t>
      </w:r>
      <w:r>
        <w:rPr>
          <w:rFonts w:hint="eastAsia" w:ascii="仿宋_GB2312" w:hAnsi="仿宋_GB2312" w:eastAsia="仿宋_GB2312" w:cs="仿宋_GB2312"/>
          <w:color w:val="000000"/>
          <w:kern w:val="0"/>
          <w:sz w:val="32"/>
          <w:szCs w:val="32"/>
          <w:lang w:eastAsia="zh-CN"/>
        </w:rPr>
        <w:t>。</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 部门决算中项目绩效自评结果。</w:t>
      </w:r>
    </w:p>
    <w:p>
      <w:pPr>
        <w:adjustRightInd w:val="0"/>
        <w:snapToGrid w:val="0"/>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 xml:space="preserve">本部门在今年部门决算公开中反映 </w:t>
      </w:r>
      <w:r>
        <w:rPr>
          <w:rFonts w:hint="eastAsia" w:ascii="仿宋_GB2312" w:hAnsi="仿宋_GB2312" w:eastAsia="仿宋_GB2312" w:cs="仿宋_GB2312"/>
          <w:color w:val="000000"/>
          <w:kern w:val="0"/>
          <w:sz w:val="32"/>
          <w:szCs w:val="32"/>
          <w:u w:val="none"/>
        </w:rPr>
        <w:t>保定市满城区城市生态修复（城区环城绿</w:t>
      </w:r>
      <w:r>
        <w:rPr>
          <w:rFonts w:hint="eastAsia" w:ascii="仿宋_GB2312" w:hAnsi="仿宋_GB2312" w:eastAsia="仿宋_GB2312" w:cs="仿宋_GB2312"/>
          <w:color w:val="000000"/>
          <w:kern w:val="0"/>
          <w:sz w:val="32"/>
          <w:szCs w:val="32"/>
          <w:u w:val="none"/>
          <w:lang w:eastAsia="zh-CN"/>
        </w:rPr>
        <w:t>带</w:t>
      </w:r>
      <w:r>
        <w:rPr>
          <w:rFonts w:hint="eastAsia" w:ascii="仿宋_GB2312" w:hAnsi="仿宋_GB2312" w:eastAsia="仿宋_GB2312" w:cs="仿宋_GB2312"/>
          <w:color w:val="000000"/>
          <w:kern w:val="0"/>
          <w:sz w:val="32"/>
          <w:szCs w:val="32"/>
          <w:u w:val="none"/>
        </w:rPr>
        <w:t>及节点）项目</w:t>
      </w:r>
      <w:r>
        <w:rPr>
          <w:rFonts w:hint="eastAsia" w:ascii="仿宋_GB2312" w:hAnsi="仿宋_GB2312" w:eastAsia="仿宋_GB2312" w:cs="仿宋_GB2312"/>
          <w:sz w:val="32"/>
          <w:szCs w:val="32"/>
        </w:rPr>
        <w:t>绩效自评结果。</w:t>
      </w:r>
      <w:r>
        <w:rPr>
          <w:rFonts w:hint="eastAsia" w:ascii="仿宋_GB2312" w:hAnsi="仿宋_GB2312" w:eastAsia="仿宋_GB2312" w:cs="仿宋_GB2312"/>
          <w:color w:val="000000"/>
          <w:kern w:val="0"/>
          <w:sz w:val="32"/>
          <w:szCs w:val="32"/>
          <w:u w:val="none"/>
        </w:rPr>
        <w:t>保定市满城区城市生态修复（城区环城绿</w:t>
      </w:r>
      <w:r>
        <w:rPr>
          <w:rFonts w:hint="eastAsia" w:ascii="仿宋_GB2312" w:hAnsi="仿宋_GB2312" w:eastAsia="仿宋_GB2312" w:cs="仿宋_GB2312"/>
          <w:color w:val="000000"/>
          <w:kern w:val="0"/>
          <w:sz w:val="32"/>
          <w:szCs w:val="32"/>
          <w:u w:val="none"/>
          <w:lang w:eastAsia="zh-CN"/>
        </w:rPr>
        <w:t>带</w:t>
      </w:r>
      <w:r>
        <w:rPr>
          <w:rFonts w:hint="eastAsia" w:ascii="仿宋_GB2312" w:hAnsi="仿宋_GB2312" w:eastAsia="仿宋_GB2312" w:cs="仿宋_GB2312"/>
          <w:color w:val="000000"/>
          <w:kern w:val="0"/>
          <w:sz w:val="32"/>
          <w:szCs w:val="32"/>
          <w:u w:val="none"/>
        </w:rPr>
        <w:t>及节点）项目</w:t>
      </w:r>
      <w:r>
        <w:rPr>
          <w:rFonts w:hint="eastAsia" w:ascii="仿宋_GB2312" w:hAnsi="仿宋_GB2312" w:eastAsia="仿宋_GB2312" w:cs="仿宋_GB2312"/>
          <w:sz w:val="32"/>
          <w:szCs w:val="32"/>
        </w:rPr>
        <w:t>自评综述：根据年初设定的绩效目标，</w:t>
      </w:r>
      <w:r>
        <w:rPr>
          <w:rFonts w:hint="eastAsia" w:ascii="仿宋_GB2312" w:hAnsi="仿宋_GB2312" w:eastAsia="仿宋_GB2312" w:cs="仿宋_GB2312"/>
          <w:color w:val="000000"/>
          <w:kern w:val="0"/>
          <w:sz w:val="32"/>
          <w:szCs w:val="32"/>
          <w:u w:val="none"/>
        </w:rPr>
        <w:t>保定市满城区城市生态修复（城区环城绿</w:t>
      </w:r>
      <w:r>
        <w:rPr>
          <w:rFonts w:hint="eastAsia" w:ascii="仿宋_GB2312" w:hAnsi="仿宋_GB2312" w:eastAsia="仿宋_GB2312" w:cs="仿宋_GB2312"/>
          <w:color w:val="000000"/>
          <w:kern w:val="0"/>
          <w:sz w:val="32"/>
          <w:szCs w:val="32"/>
          <w:u w:val="none"/>
          <w:lang w:eastAsia="zh-CN"/>
        </w:rPr>
        <w:t>带</w:t>
      </w:r>
      <w:r>
        <w:rPr>
          <w:rFonts w:hint="eastAsia" w:ascii="仿宋_GB2312" w:hAnsi="仿宋_GB2312" w:eastAsia="仿宋_GB2312" w:cs="仿宋_GB2312"/>
          <w:color w:val="000000"/>
          <w:kern w:val="0"/>
          <w:sz w:val="32"/>
          <w:szCs w:val="32"/>
          <w:u w:val="none"/>
        </w:rPr>
        <w:t>及节点）项目</w:t>
      </w:r>
      <w:r>
        <w:rPr>
          <w:rFonts w:hint="eastAsia" w:ascii="仿宋_GB2312" w:hAnsi="仿宋_GB2312" w:eastAsia="仿宋_GB2312" w:cs="仿宋_GB2312"/>
          <w:sz w:val="32"/>
          <w:szCs w:val="32"/>
        </w:rPr>
        <w:t>绩效自评得分为</w:t>
      </w:r>
      <w:r>
        <w:rPr>
          <w:rFonts w:hint="eastAsia" w:ascii="仿宋_GB2312" w:hAnsi="仿宋_GB2312" w:eastAsia="仿宋_GB2312" w:cs="仿宋_GB2312"/>
          <w:sz w:val="32"/>
          <w:szCs w:val="32"/>
          <w:lang w:val="en-US" w:eastAsia="zh-CN"/>
        </w:rPr>
        <w:t>99.5</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1196</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1196</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w:t>
      </w:r>
      <w:r>
        <w:rPr>
          <w:rFonts w:hint="eastAsia" w:ascii="仿宋_GB2312" w:hAnsi="仿宋_GB2312" w:eastAsia="仿宋_GB2312" w:cs="仿宋_GB2312"/>
          <w:color w:val="000000"/>
          <w:kern w:val="0"/>
          <w:sz w:val="32"/>
          <w:szCs w:val="32"/>
        </w:rPr>
        <w:t>年度资金项目均统筹用于该项目建设，道路工程19.4公里，绿化面积5.1万平方米，景观点7个</w:t>
      </w:r>
      <w:r>
        <w:rPr>
          <w:rFonts w:hint="eastAsia" w:ascii="仿宋_GB2312" w:hAnsi="仿宋_GB2312" w:eastAsia="仿宋_GB2312" w:cs="仿宋_GB2312"/>
          <w:sz w:val="32"/>
          <w:szCs w:val="32"/>
        </w:rPr>
        <w:t>；二是</w:t>
      </w:r>
      <w:r>
        <w:rPr>
          <w:rFonts w:hint="eastAsia" w:ascii="仿宋_GB2312" w:hAnsi="仿宋_GB2312" w:eastAsia="仿宋_GB2312" w:cs="仿宋_GB2312"/>
          <w:color w:val="000000"/>
          <w:kern w:val="0"/>
          <w:sz w:val="32"/>
          <w:szCs w:val="32"/>
        </w:rPr>
        <w:t>对工程实施情况进行全方位、全过程、全覆盖监督检查，确保工程质量标准符合有关质量验收标准，治理合格率100%</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color w:val="000000"/>
          <w:kern w:val="0"/>
          <w:sz w:val="32"/>
          <w:szCs w:val="32"/>
        </w:rPr>
        <w:t>个别人员存在“等”“要”“靠”思想，工作干劲和信心不是很足，片面要求多，不能尽快眼前的一些实际问题，存在造血功能不足，没有在长远发展上下功夫</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color w:val="000000"/>
          <w:kern w:val="0"/>
          <w:sz w:val="32"/>
          <w:szCs w:val="32"/>
        </w:rPr>
        <w:t>合理安排采购预算，注重质量目标与安全目标，努力完成各项指标。</w:t>
      </w:r>
    </w:p>
    <w:p>
      <w:pPr>
        <w:numPr>
          <w:ilvl w:val="0"/>
          <w:numId w:val="0"/>
        </w:numPr>
        <w:adjustRightInd w:val="0"/>
        <w:snapToGrid w:val="0"/>
        <w:spacing w:line="600" w:lineRule="exact"/>
        <w:ind w:left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财政评价项目绩效评价结果</w:t>
      </w:r>
    </w:p>
    <w:p>
      <w:pPr>
        <w:keepNext/>
        <w:keepLines/>
        <w:snapToGrid w:val="0"/>
        <w:spacing w:line="600" w:lineRule="exact"/>
        <w:ind w:firstLine="640" w:firstLineChars="200"/>
        <w:outlineLvl w:val="1"/>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val="0"/>
          <w:bCs w:val="0"/>
          <w:sz w:val="32"/>
          <w:szCs w:val="32"/>
          <w:lang w:eastAsia="zh-CN"/>
        </w:rPr>
        <w:t>无</w:t>
      </w:r>
    </w:p>
    <w:p>
      <w:pPr>
        <w:keepNext/>
        <w:keepLines/>
        <w:snapToGrid w:val="0"/>
        <w:spacing w:line="600" w:lineRule="exact"/>
        <w:ind w:firstLine="640" w:firstLineChars="200"/>
        <w:outlineLvl w:val="1"/>
        <w:rPr>
          <w:rFonts w:ascii="黑体" w:hAnsi="黑体" w:eastAsia="黑体" w:cs="黑体"/>
          <w:b/>
          <w:bCs/>
          <w:sz w:val="32"/>
          <w:szCs w:val="32"/>
        </w:rPr>
      </w:pPr>
      <w:r>
        <w:rPr>
          <w:rFonts w:hint="eastAsia" w:ascii="黑体" w:hAnsi="黑体" w:eastAsia="黑体" w:cs="黑体"/>
          <w:sz w:val="32"/>
          <w:szCs w:val="32"/>
        </w:rPr>
        <w:t>七、机关运行经费情况</w:t>
      </w:r>
    </w:p>
    <w:p>
      <w:pPr>
        <w:adjustRightInd w:val="0"/>
        <w:snapToGrid w:val="0"/>
        <w:spacing w:line="60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本部门2020年度机关运行经费支出</w:t>
      </w:r>
      <w:r>
        <w:rPr>
          <w:rFonts w:hint="eastAsia" w:ascii="仿宋_GB2312" w:hAnsi="仿宋_GB2312" w:eastAsia="仿宋_GB2312" w:cs="仿宋_GB2312"/>
          <w:sz w:val="32"/>
          <w:szCs w:val="32"/>
          <w:lang w:val="en-US" w:eastAsia="zh-CN"/>
        </w:rPr>
        <w:t>29.46</w:t>
      </w:r>
      <w:r>
        <w:rPr>
          <w:rFonts w:hint="eastAsia" w:ascii="仿宋_GB2312" w:hAnsi="仿宋_GB2312" w:eastAsia="仿宋_GB2312" w:cs="仿宋_GB2312"/>
          <w:sz w:val="32"/>
          <w:szCs w:val="32"/>
        </w:rPr>
        <w:t>万元，比2019年度减少</w:t>
      </w:r>
      <w:r>
        <w:rPr>
          <w:rFonts w:hint="eastAsia" w:ascii="仿宋_GB2312" w:hAnsi="仿宋_GB2312" w:eastAsia="仿宋_GB2312" w:cs="仿宋_GB2312"/>
          <w:sz w:val="32"/>
          <w:szCs w:val="32"/>
          <w:lang w:val="en-US" w:eastAsia="zh-CN"/>
        </w:rPr>
        <w:t>24.33</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45.23</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办公用房物业管理费用及取暖费用减少</w:t>
      </w:r>
      <w:r>
        <w:rPr>
          <w:rFonts w:hint="eastAsia" w:ascii="仿宋_GB2312" w:hAnsi="仿宋_GB2312" w:eastAsia="仿宋_GB2312" w:cs="仿宋_GB2312"/>
          <w:sz w:val="32"/>
          <w:szCs w:val="32"/>
        </w:rPr>
        <w:t>。</w:t>
      </w:r>
    </w:p>
    <w:p>
      <w:pPr>
        <w:keepNext/>
        <w:keepLines/>
        <w:snapToGrid w:val="0"/>
        <w:spacing w:line="600" w:lineRule="exact"/>
        <w:ind w:firstLine="640" w:firstLineChars="200"/>
        <w:outlineLvl w:val="2"/>
        <w:rPr>
          <w:rFonts w:hint="eastAsia" w:ascii="黑体" w:hAnsi="黑体" w:eastAsia="黑体" w:cs="黑体"/>
          <w:sz w:val="32"/>
          <w:szCs w:val="32"/>
        </w:rPr>
      </w:pPr>
      <w:r>
        <w:rPr>
          <w:rFonts w:hint="eastAsia" w:ascii="黑体" w:hAnsi="黑体" w:eastAsia="黑体" w:cs="黑体"/>
          <w:sz w:val="32"/>
          <w:szCs w:val="32"/>
        </w:rPr>
        <w:t>八、政府采购情况</w:t>
      </w:r>
    </w:p>
    <w:p>
      <w:pPr>
        <w:snapToGrid w:val="0"/>
        <w:spacing w:line="600" w:lineRule="exact"/>
        <w:ind w:firstLine="640" w:firstLineChars="200"/>
        <w:jc w:val="left"/>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本部门2020年度政府采购支出总额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万元，从采购类型来看，</w:t>
      </w:r>
      <w:r>
        <w:rPr>
          <w:rFonts w:hint="eastAsia"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 xml:space="preserve"> 万元、政府采购工程支出</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 xml:space="preserve">万元、政府采购服务支出 </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九、国有资产占用情况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截至2020年12月31日，本部门共有车辆</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辆，比上年增加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辆。其中，副部（省）级及以上领导用车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辆，主要领导干部用车</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辆，机要通信用车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辆，应急保障用车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辆，离退休干部用车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p>
    <w:p>
      <w:pPr>
        <w:adjustRightInd w:val="0"/>
        <w:snapToGrid w:val="0"/>
        <w:spacing w:line="6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台（套），比上年增加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套，主要是</w:t>
      </w:r>
      <w:r>
        <w:rPr>
          <w:rFonts w:hint="eastAsia" w:ascii="仿宋_GB2312" w:hAnsi="仿宋_GB2312" w:eastAsia="仿宋_GB2312" w:cs="仿宋_GB2312"/>
          <w:sz w:val="32"/>
          <w:szCs w:val="32"/>
          <w:lang w:eastAsia="zh-CN"/>
        </w:rPr>
        <w:t>未购置过价值</w:t>
      </w:r>
      <w:r>
        <w:rPr>
          <w:rFonts w:hint="eastAsia" w:ascii="仿宋_GB2312" w:hAnsi="仿宋_GB2312" w:eastAsia="仿宋_GB2312" w:cs="仿宋_GB2312"/>
          <w:sz w:val="32"/>
          <w:szCs w:val="32"/>
          <w:lang w:val="en-US" w:eastAsia="zh-CN"/>
        </w:rPr>
        <w:t>50万元以上的通用设备</w:t>
      </w:r>
      <w:r>
        <w:rPr>
          <w:rFonts w:hint="eastAsia" w:ascii="仿宋_GB2312" w:hAnsi="仿宋_GB2312" w:eastAsia="仿宋_GB2312" w:cs="仿宋_GB2312"/>
          <w:sz w:val="32"/>
          <w:szCs w:val="32"/>
        </w:rPr>
        <w:t xml:space="preserve"> ，单位价值100万元以上专用设备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比上年增加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套，主要是</w:t>
      </w:r>
      <w:r>
        <w:rPr>
          <w:rFonts w:hint="eastAsia" w:ascii="仿宋_GB2312" w:hAnsi="仿宋_GB2312" w:eastAsia="仿宋_GB2312" w:cs="仿宋_GB2312"/>
          <w:sz w:val="32"/>
          <w:szCs w:val="32"/>
          <w:lang w:eastAsia="zh-CN"/>
        </w:rPr>
        <w:t>未购置过价值</w:t>
      </w:r>
      <w:r>
        <w:rPr>
          <w:rFonts w:hint="eastAsia" w:ascii="仿宋_GB2312" w:hAnsi="仿宋_GB2312" w:eastAsia="仿宋_GB2312" w:cs="仿宋_GB2312"/>
          <w:sz w:val="32"/>
          <w:szCs w:val="32"/>
          <w:lang w:val="en-US" w:eastAsia="zh-CN"/>
        </w:rPr>
        <w:t>100万元以上的专用设备</w:t>
      </w:r>
      <w:r>
        <w:rPr>
          <w:rFonts w:hint="eastAsia" w:ascii="仿宋_GB2312" w:hAnsi="仿宋_GB2312" w:eastAsia="仿宋_GB2312" w:cs="仿宋_GB2312"/>
          <w:sz w:val="32"/>
          <w:szCs w:val="32"/>
        </w:rPr>
        <w:t>。</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十、其他需要说明的情况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本部门2020年度未发生</w:t>
      </w:r>
      <w:r>
        <w:rPr>
          <w:rFonts w:hint="eastAsia" w:ascii="仿宋_GB2312" w:hAnsi="仿宋_GB2312" w:eastAsia="仿宋_GB2312" w:cs="仿宋_GB2312"/>
          <w:sz w:val="32"/>
          <w:szCs w:val="32"/>
          <w:highlight w:val="none"/>
        </w:rPr>
        <w:t>国有资金经营预算</w:t>
      </w:r>
      <w:r>
        <w:rPr>
          <w:rFonts w:hint="eastAsia" w:ascii="仿宋_GB2312" w:hAnsi="仿宋_GB2312" w:eastAsia="仿宋_GB2312" w:cs="仿宋_GB2312"/>
          <w:sz w:val="32"/>
          <w:szCs w:val="32"/>
        </w:rPr>
        <w:t>收支及结转结余情况，故</w:t>
      </w:r>
      <w:r>
        <w:rPr>
          <w:rFonts w:hint="eastAsia" w:ascii="仿宋_GB2312" w:hAnsi="仿宋_GB2312" w:eastAsia="仿宋_GB2312" w:cs="仿宋_GB2312"/>
          <w:sz w:val="32"/>
          <w:szCs w:val="32"/>
          <w:highlight w:val="none"/>
        </w:rPr>
        <w:t>国有资金经营预算</w:t>
      </w:r>
      <w:r>
        <w:rPr>
          <w:rFonts w:hint="eastAsia" w:ascii="仿宋_GB2312" w:hAnsi="仿宋_GB2312" w:eastAsia="仿宋_GB2312" w:cs="仿宋_GB2312"/>
          <w:sz w:val="32"/>
          <w:szCs w:val="32"/>
          <w:highlight w:val="none"/>
          <w:lang w:eastAsia="zh-CN"/>
        </w:rPr>
        <w:t>财政拨款支出决算</w:t>
      </w:r>
      <w:r>
        <w:rPr>
          <w:rFonts w:hint="eastAsia" w:ascii="仿宋_GB2312" w:hAnsi="仿宋_GB2312" w:eastAsia="仿宋_GB2312" w:cs="仿宋_GB2312"/>
          <w:sz w:val="32"/>
          <w:szCs w:val="32"/>
        </w:rPr>
        <w:t>表以空表列示。</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由于决算公开表格中金额数值应当保留两位小数，公开数据为四舍五入计算结果，个别数据合计项与分项之和存在小数点后差额，特此说明。</w: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hint="eastAsia"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r>
        <w:rPr>
          <w:sz w:val="72"/>
        </w:rPr>
        <mc:AlternateContent>
          <mc:Choice Requires="wps">
            <w:drawing>
              <wp:anchor distT="0" distB="0" distL="114300" distR="114300" simplePos="0" relativeHeight="251660288" behindDoc="0" locked="0" layoutInCell="1" allowOverlap="1">
                <wp:simplePos x="0" y="0"/>
                <wp:positionH relativeFrom="column">
                  <wp:posOffset>-1022350</wp:posOffset>
                </wp:positionH>
                <wp:positionV relativeFrom="paragraph">
                  <wp:posOffset>201930</wp:posOffset>
                </wp:positionV>
                <wp:extent cx="7793355" cy="3341370"/>
                <wp:effectExtent l="4445" t="4445" r="508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6350">
                          <a:solidFill>
                            <a:schemeClr val="bg1">
                              <a:lumMod val="50000"/>
                            </a:schemeClr>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5pt;margin-top:15.9pt;height:263.1pt;width:613.65pt;z-index:251660288;v-text-anchor:middle;mso-width-relative:page;mso-height-relative:page;" fillcolor="#7F7F7F [1612]" filled="t" stroked="t" coordsize="21600,21600" o:gfxdata="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P/0jT7ZAAAADAEAAA8A&#10;AAAAAAAAAQAgAAAAIgAAAGRycy9kb3ducmV2LnhtbFBLAQIUABQAAAAIAIdO4kDBnZ8JiAIAAEwF&#10;AAAOAAAAAAAAAAEAIAAAACgBAABkcnMvZTJvRG9jLnhtbFBLBQYAAAAABgAGAFkBAAAiBgAAAAA=&#10;">
                <v:fill type="pattern" on="t" color2="#FFFFFF [3212]" o:title="5%" focussize="0,0" r:id="rId18"/>
                <v:stroke weight="0.5pt" color="#7F7F7F [1612]"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highlight w:val="yellow"/>
        </w:rPr>
      </w:pPr>
      <w:r>
        <w:rPr>
          <w:rFonts w:hint="eastAsia" w:ascii="仿宋_GB2312" w:hAnsi="宋体" w:eastAsia="仿宋_GB2312" w:cs="Arial Black"/>
          <w:sz w:val="32"/>
          <w:szCs w:val="32"/>
          <w:highlight w:val="yellow"/>
        </w:rPr>
        <w:br w:type="page"/>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和政府性基金预算财政拨款支出，不包括财政专户管理资金以及各类拼盘自筹资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spacing w:line="600" w:lineRule="exact"/>
        <w:ind w:firstLine="643" w:firstLineChars="200"/>
        <w:jc w:val="left"/>
        <w:rPr>
          <w:rFonts w:ascii="仿宋_GB2312" w:hAnsi="Cambria" w:eastAsia="仿宋_GB2312" w:cs="Arial Black"/>
          <w:kern w:val="0"/>
          <w:sz w:val="32"/>
          <w:szCs w:val="32"/>
        </w:rPr>
      </w:pPr>
      <w:r>
        <w:rPr>
          <w:rFonts w:hint="eastAsia" w:ascii="仿宋_GB2312" w:hAnsi="宋体" w:eastAsia="仿宋_GB2312" w:cs="Times New Roman"/>
          <w:b/>
          <w:bCs/>
          <w:color w:val="000000"/>
          <w:kern w:val="0"/>
          <w:sz w:val="32"/>
          <w:szCs w:val="32"/>
        </w:rPr>
        <w:t>（十六）经费形式: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 Black"/>
          <w:kern w:val="0"/>
          <w:sz w:val="32"/>
          <w:szCs w:val="32"/>
        </w:rPr>
        <w:t>可分为财政拨款、财政性资金基本保证、财政性资金定额或定项补助、财政性资金零补助四类。</w:t>
      </w: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widowControl/>
        <w:spacing w:after="160" w:line="580" w:lineRule="exact"/>
        <w:rPr>
          <w:rFonts w:ascii="Times New Roman" w:hAnsi="Times New Roman" w:eastAsia="黑体" w:cs="Times New Roman"/>
          <w:sz w:val="32"/>
          <w:szCs w:val="32"/>
        </w:rPr>
      </w:pPr>
    </w:p>
    <w:p>
      <w:pPr>
        <w:widowControl/>
        <w:spacing w:after="160" w:line="580" w:lineRule="exact"/>
        <w:rPr>
          <w:rFonts w:ascii="Times New Roman" w:hAnsi="Times New Roman" w:eastAsia="黑体" w:cs="Times New Roman"/>
          <w:sz w:val="32"/>
          <w:szCs w:val="32"/>
        </w:rPr>
      </w:pPr>
    </w:p>
    <w:p>
      <w:pPr>
        <w:widowControl/>
        <w:spacing w:after="160" w:line="580" w:lineRule="exact"/>
        <w:rPr>
          <w:rFonts w:ascii="Times New Roman" w:hAnsi="Times New Roman" w:eastAsia="黑体" w:cs="Times New Roman"/>
          <w:sz w:val="32"/>
          <w:szCs w:val="32"/>
        </w:rPr>
        <w:sectPr>
          <w:headerReference r:id="rId15" w:type="default"/>
          <w:pgSz w:w="11906" w:h="16838"/>
          <w:pgMar w:top="2098" w:right="1531" w:bottom="1984" w:left="1531" w:header="851" w:footer="992" w:gutter="0"/>
          <w:pgNumType w:fmt="numberInDash"/>
          <w:cols w:space="0" w:num="1"/>
          <w:titlePg/>
          <w:docGrid w:type="lines" w:linePitch="312" w:charSpace="0"/>
        </w:sectPr>
      </w:pPr>
    </w:p>
    <w:p>
      <w:pPr>
        <w:rPr>
          <w:rFonts w:ascii="黑体" w:hAnsi="黑体" w:eastAsia="黑体" w:cs="黑体"/>
          <w:sz w:val="56"/>
          <w:szCs w:val="72"/>
        </w:rPr>
        <w:sectPr>
          <w:type w:val="continuous"/>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5408" behindDoc="0" locked="0" layoutInCell="1" allowOverlap="1">
                <wp:simplePos x="0" y="0"/>
                <wp:positionH relativeFrom="column">
                  <wp:posOffset>-1027430</wp:posOffset>
                </wp:positionH>
                <wp:positionV relativeFrom="paragraph">
                  <wp:posOffset>1151255</wp:posOffset>
                </wp:positionV>
                <wp:extent cx="7793355" cy="3341370"/>
                <wp:effectExtent l="6350" t="6350" r="18415" b="20320"/>
                <wp:wrapNone/>
                <wp:docPr id="1" name="文本框 1"/>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ysClr val="window" lastClr="FFFFFF">
                              <a:lumMod val="50000"/>
                            </a:sysClr>
                          </a:fgClr>
                          <a:bgClr>
                            <a:sysClr val="window" lastClr="FFFFFF"/>
                          </a:bgClr>
                        </a:pattFill>
                        <a:ln w="12700" cmpd="sng">
                          <a:solidFill>
                            <a:sysClr val="window" lastClr="FFFFFF">
                              <a:lumMod val="65000"/>
                            </a:sysClr>
                          </a:solidFill>
                          <a:prstDash val="solid"/>
                        </a:ln>
                        <a:effectLst/>
                      </wps:spPr>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2020年度部门决算报表</w:t>
                            </w: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9pt;margin-top:90.65pt;height:263.1pt;width:613.65pt;z-index:251665408;v-text-anchor:middle;mso-width-relative:page;mso-height-relative:page;" fillcolor="#7F7F7F" filled="t" stroked="t" coordsize="21600,21600" o:gfxdata="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ANhBuPcAAAADQEAAA8AAAAAAAAAAQAgAAAAIgAAAGRycy9kb3du&#10;cmV2LnhtbFBLAQIUABQAAAAIAIdO4kAJY6zCpgIAAKkFAAAOAAAAAAAAAAEAIAAAACsBAABkcnMv&#10;ZTJvRG9jLnhtbFBLBQYAAAAABgAGAFkBAABDBgAAAAA=&#10;">
                <v:fill type="pattern" on="t" color2="#FFFFFF" o:title="5%" focussize="0,0" r:id="rId18"/>
                <v:stroke weight="1pt" color="#A6A6A6"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2020年度部门决算报表</w:t>
                      </w:r>
                    </w:p>
                    <w:p/>
                  </w:txbxContent>
                </v:textbox>
              </v:shape>
            </w:pict>
          </mc:Fallback>
        </mc:AlternateContent>
      </w:r>
    </w:p>
    <w:tbl>
      <w:tblPr>
        <w:tblStyle w:val="5"/>
        <w:tblW w:w="9252" w:type="dxa"/>
        <w:tblInd w:w="0" w:type="dxa"/>
        <w:tblLayout w:type="fixed"/>
        <w:tblCellMar>
          <w:top w:w="15" w:type="dxa"/>
          <w:left w:w="15" w:type="dxa"/>
          <w:bottom w:w="15" w:type="dxa"/>
          <w:right w:w="15" w:type="dxa"/>
        </w:tblCellMar>
      </w:tblPr>
      <w:tblGrid>
        <w:gridCol w:w="2356"/>
        <w:gridCol w:w="353"/>
        <w:gridCol w:w="79"/>
        <w:gridCol w:w="346"/>
        <w:gridCol w:w="1417"/>
        <w:gridCol w:w="2665"/>
        <w:gridCol w:w="432"/>
        <w:gridCol w:w="1604"/>
      </w:tblGrid>
      <w:tr>
        <w:tblPrEx>
          <w:tblCellMar>
            <w:top w:w="15" w:type="dxa"/>
            <w:left w:w="15" w:type="dxa"/>
            <w:bottom w:w="15" w:type="dxa"/>
            <w:right w:w="15" w:type="dxa"/>
          </w:tblCellMar>
        </w:tblPrEx>
        <w:trPr>
          <w:trHeight w:val="227" w:hRule="atLeast"/>
        </w:trPr>
        <w:tc>
          <w:tcPr>
            <w:tcW w:w="9252" w:type="dxa"/>
            <w:gridSpan w:val="8"/>
            <w:tcBorders>
              <w:right w:val="single" w:color="808080" w:sz="4" w:space="0"/>
            </w:tcBorders>
            <w:shd w:val="clear" w:color="auto" w:fill="FFFFFF"/>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lang w:bidi="ar"/>
              </w:rPr>
              <w:t>收入支出决算总表</w:t>
            </w:r>
          </w:p>
        </w:tc>
      </w:tr>
      <w:tr>
        <w:tblPrEx>
          <w:tblCellMar>
            <w:top w:w="15" w:type="dxa"/>
            <w:left w:w="15" w:type="dxa"/>
            <w:bottom w:w="15" w:type="dxa"/>
            <w:right w:w="15" w:type="dxa"/>
          </w:tblCellMar>
        </w:tblPrEx>
        <w:trPr>
          <w:trHeight w:val="227" w:hRule="atLeast"/>
        </w:trPr>
        <w:tc>
          <w:tcPr>
            <w:tcW w:w="2356" w:type="dxa"/>
            <w:shd w:val="clear" w:color="auto" w:fill="FFFFFF"/>
            <w:vAlign w:val="center"/>
          </w:tcPr>
          <w:p>
            <w:pPr>
              <w:jc w:val="left"/>
              <w:rPr>
                <w:rFonts w:ascii="宋体" w:hAnsi="宋体" w:eastAsia="宋体" w:cs="宋体"/>
                <w:color w:val="000000"/>
                <w:sz w:val="18"/>
                <w:szCs w:val="18"/>
              </w:rPr>
            </w:pPr>
          </w:p>
        </w:tc>
        <w:tc>
          <w:tcPr>
            <w:tcW w:w="432" w:type="dxa"/>
            <w:gridSpan w:val="2"/>
            <w:shd w:val="clear" w:color="auto" w:fill="FFFFFF"/>
            <w:vAlign w:val="center"/>
          </w:tcPr>
          <w:p>
            <w:pPr>
              <w:jc w:val="left"/>
              <w:rPr>
                <w:rFonts w:ascii="宋体" w:hAnsi="宋体" w:eastAsia="宋体" w:cs="宋体"/>
                <w:color w:val="000000"/>
                <w:sz w:val="18"/>
                <w:szCs w:val="18"/>
              </w:rPr>
            </w:pPr>
          </w:p>
        </w:tc>
        <w:tc>
          <w:tcPr>
            <w:tcW w:w="1763" w:type="dxa"/>
            <w:gridSpan w:val="2"/>
            <w:shd w:val="clear" w:color="auto" w:fill="FFFFFF"/>
            <w:vAlign w:val="center"/>
          </w:tcPr>
          <w:p>
            <w:pPr>
              <w:jc w:val="left"/>
              <w:rPr>
                <w:rFonts w:ascii="宋体" w:hAnsi="宋体" w:eastAsia="宋体" w:cs="宋体"/>
                <w:color w:val="000000"/>
                <w:sz w:val="18"/>
                <w:szCs w:val="18"/>
              </w:rPr>
            </w:pPr>
          </w:p>
        </w:tc>
        <w:tc>
          <w:tcPr>
            <w:tcW w:w="2665" w:type="dxa"/>
            <w:shd w:val="clear" w:color="auto" w:fill="FFFFFF"/>
            <w:vAlign w:val="center"/>
          </w:tcPr>
          <w:p>
            <w:pPr>
              <w:jc w:val="left"/>
              <w:rPr>
                <w:rFonts w:ascii="宋体" w:hAnsi="宋体" w:eastAsia="宋体" w:cs="宋体"/>
                <w:color w:val="000000"/>
                <w:sz w:val="18"/>
                <w:szCs w:val="18"/>
              </w:rPr>
            </w:pPr>
          </w:p>
        </w:tc>
        <w:tc>
          <w:tcPr>
            <w:tcW w:w="432" w:type="dxa"/>
            <w:shd w:val="clear" w:color="auto" w:fill="FFFFFF"/>
            <w:vAlign w:val="center"/>
          </w:tcPr>
          <w:p>
            <w:pPr>
              <w:jc w:val="left"/>
              <w:rPr>
                <w:rFonts w:ascii="宋体" w:hAnsi="宋体" w:eastAsia="宋体" w:cs="宋体"/>
                <w:color w:val="000000"/>
                <w:sz w:val="18"/>
                <w:szCs w:val="18"/>
              </w:rPr>
            </w:pPr>
          </w:p>
        </w:tc>
        <w:tc>
          <w:tcPr>
            <w:tcW w:w="1604" w:type="dxa"/>
            <w:tcBorders>
              <w:right w:val="single" w:color="808080" w:sz="4" w:space="0"/>
            </w:tcBorders>
            <w:shd w:val="clear" w:color="auto" w:fill="FFFFFF"/>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公开01表</w:t>
            </w:r>
          </w:p>
        </w:tc>
      </w:tr>
      <w:tr>
        <w:tblPrEx>
          <w:tblCellMar>
            <w:top w:w="15" w:type="dxa"/>
            <w:left w:w="15" w:type="dxa"/>
            <w:bottom w:w="15" w:type="dxa"/>
            <w:right w:w="15" w:type="dxa"/>
          </w:tblCellMar>
        </w:tblPrEx>
        <w:trPr>
          <w:trHeight w:val="227" w:hRule="atLeast"/>
        </w:trPr>
        <w:tc>
          <w:tcPr>
            <w:tcW w:w="2356" w:type="dxa"/>
            <w:tcBorders>
              <w:bottom w:val="single" w:color="808080" w:sz="4" w:space="0"/>
            </w:tcBorders>
            <w:shd w:val="clear" w:color="auto" w:fill="FFFFFF"/>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部门：</w:t>
            </w:r>
            <w:r>
              <w:rPr>
                <w:rFonts w:hint="eastAsia" w:ascii="宋体" w:hAnsi="宋体" w:eastAsia="宋体" w:cs="宋体"/>
                <w:color w:val="000000"/>
                <w:kern w:val="0"/>
                <w:sz w:val="18"/>
                <w:szCs w:val="18"/>
                <w:lang w:val="en-US" w:eastAsia="zh-CN" w:bidi="ar"/>
              </w:rPr>
              <w:t>满城区住房和城乡建设局</w:t>
            </w:r>
          </w:p>
        </w:tc>
        <w:tc>
          <w:tcPr>
            <w:tcW w:w="432" w:type="dxa"/>
            <w:gridSpan w:val="2"/>
            <w:tcBorders>
              <w:bottom w:val="single" w:color="808080" w:sz="4" w:space="0"/>
            </w:tcBorders>
            <w:shd w:val="clear" w:color="auto" w:fill="FFFFFF"/>
            <w:vAlign w:val="center"/>
          </w:tcPr>
          <w:p>
            <w:pPr>
              <w:jc w:val="left"/>
              <w:rPr>
                <w:rFonts w:ascii="宋体" w:hAnsi="宋体" w:eastAsia="宋体" w:cs="宋体"/>
                <w:color w:val="000000"/>
                <w:sz w:val="18"/>
                <w:szCs w:val="18"/>
              </w:rPr>
            </w:pPr>
          </w:p>
        </w:tc>
        <w:tc>
          <w:tcPr>
            <w:tcW w:w="1763" w:type="dxa"/>
            <w:gridSpan w:val="2"/>
            <w:tcBorders>
              <w:bottom w:val="single" w:color="808080" w:sz="4" w:space="0"/>
            </w:tcBorders>
            <w:shd w:val="clear" w:color="auto" w:fill="FFFFFF"/>
            <w:vAlign w:val="center"/>
          </w:tcPr>
          <w:p>
            <w:pPr>
              <w:jc w:val="center"/>
              <w:rPr>
                <w:rFonts w:ascii="宋体" w:hAnsi="宋体" w:eastAsia="宋体" w:cs="宋体"/>
                <w:color w:val="000000"/>
                <w:sz w:val="24"/>
              </w:rPr>
            </w:pPr>
          </w:p>
        </w:tc>
        <w:tc>
          <w:tcPr>
            <w:tcW w:w="2665" w:type="dxa"/>
            <w:tcBorders>
              <w:bottom w:val="single" w:color="808080" w:sz="4" w:space="0"/>
            </w:tcBorders>
            <w:shd w:val="clear" w:color="auto" w:fill="FFFFFF"/>
            <w:vAlign w:val="center"/>
          </w:tcPr>
          <w:p>
            <w:pPr>
              <w:jc w:val="left"/>
              <w:rPr>
                <w:rFonts w:ascii="宋体" w:hAnsi="宋体" w:eastAsia="宋体" w:cs="宋体"/>
                <w:color w:val="000000"/>
                <w:sz w:val="18"/>
                <w:szCs w:val="18"/>
              </w:rPr>
            </w:pPr>
          </w:p>
        </w:tc>
        <w:tc>
          <w:tcPr>
            <w:tcW w:w="432" w:type="dxa"/>
            <w:tcBorders>
              <w:bottom w:val="single" w:color="808080" w:sz="4" w:space="0"/>
            </w:tcBorders>
            <w:shd w:val="clear" w:color="auto" w:fill="FFFFFF"/>
            <w:vAlign w:val="center"/>
          </w:tcPr>
          <w:p>
            <w:pPr>
              <w:jc w:val="left"/>
              <w:rPr>
                <w:rFonts w:ascii="宋体" w:hAnsi="宋体" w:eastAsia="宋体" w:cs="宋体"/>
                <w:color w:val="000000"/>
                <w:sz w:val="18"/>
                <w:szCs w:val="18"/>
              </w:rPr>
            </w:pPr>
          </w:p>
        </w:tc>
        <w:tc>
          <w:tcPr>
            <w:tcW w:w="1604" w:type="dxa"/>
            <w:tcBorders>
              <w:bottom w:val="single" w:color="808080" w:sz="4" w:space="0"/>
              <w:right w:val="single" w:color="808080" w:sz="4" w:space="0"/>
            </w:tcBorders>
            <w:shd w:val="clear" w:color="auto" w:fill="FFFFFF"/>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金额单位：万元</w:t>
            </w:r>
          </w:p>
        </w:tc>
      </w:tr>
      <w:tr>
        <w:tblPrEx>
          <w:tblCellMar>
            <w:top w:w="15" w:type="dxa"/>
            <w:left w:w="15" w:type="dxa"/>
            <w:bottom w:w="15" w:type="dxa"/>
            <w:right w:w="15" w:type="dxa"/>
          </w:tblCellMar>
        </w:tblPrEx>
        <w:trPr>
          <w:trHeight w:val="284" w:hRule="exact"/>
        </w:trPr>
        <w:tc>
          <w:tcPr>
            <w:tcW w:w="4551" w:type="dxa"/>
            <w:gridSpan w:val="5"/>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收入</w:t>
            </w:r>
          </w:p>
        </w:tc>
        <w:tc>
          <w:tcPr>
            <w:tcW w:w="4701" w:type="dxa"/>
            <w:gridSpan w:val="3"/>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支出</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项目</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行次</w:t>
            </w:r>
          </w:p>
        </w:tc>
        <w:tc>
          <w:tcPr>
            <w:tcW w:w="1417"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金额</w:t>
            </w:r>
          </w:p>
        </w:tc>
        <w:tc>
          <w:tcPr>
            <w:tcW w:w="2665"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项目</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行次</w:t>
            </w:r>
          </w:p>
        </w:tc>
        <w:tc>
          <w:tcPr>
            <w:tcW w:w="1604"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金额</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栏次</w:t>
            </w:r>
          </w:p>
        </w:tc>
        <w:tc>
          <w:tcPr>
            <w:tcW w:w="425" w:type="dxa"/>
            <w:gridSpan w:val="2"/>
            <w:tcBorders>
              <w:bottom w:val="single" w:color="000000" w:sz="4" w:space="0"/>
              <w:right w:val="single" w:color="000000" w:sz="4" w:space="0"/>
            </w:tcBorders>
            <w:shd w:val="clear" w:color="auto" w:fill="FFFFFF"/>
            <w:vAlign w:val="center"/>
          </w:tcPr>
          <w:p>
            <w:pPr>
              <w:jc w:val="center"/>
              <w:rPr>
                <w:rFonts w:ascii="宋体" w:hAnsi="宋体" w:eastAsia="宋体" w:cs="宋体"/>
                <w:color w:val="000000"/>
                <w:sz w:val="15"/>
                <w:szCs w:val="16"/>
              </w:rPr>
            </w:pPr>
          </w:p>
        </w:tc>
        <w:tc>
          <w:tcPr>
            <w:tcW w:w="1417"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w:t>
            </w:r>
          </w:p>
        </w:tc>
        <w:tc>
          <w:tcPr>
            <w:tcW w:w="2665"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栏次</w:t>
            </w:r>
          </w:p>
        </w:tc>
        <w:tc>
          <w:tcPr>
            <w:tcW w:w="432" w:type="dxa"/>
            <w:tcBorders>
              <w:bottom w:val="single" w:color="000000" w:sz="4" w:space="0"/>
              <w:right w:val="single" w:color="000000" w:sz="4" w:space="0"/>
            </w:tcBorders>
            <w:shd w:val="clear" w:color="auto" w:fill="FFFFFF"/>
            <w:vAlign w:val="center"/>
          </w:tcPr>
          <w:p>
            <w:pPr>
              <w:jc w:val="center"/>
              <w:rPr>
                <w:rFonts w:ascii="宋体" w:hAnsi="宋体" w:eastAsia="宋体" w:cs="宋体"/>
                <w:color w:val="000000"/>
                <w:sz w:val="15"/>
                <w:szCs w:val="16"/>
              </w:rPr>
            </w:pPr>
          </w:p>
        </w:tc>
        <w:tc>
          <w:tcPr>
            <w:tcW w:w="1604"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一、一般公共预算财政拨款收入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w:t>
            </w:r>
          </w:p>
        </w:tc>
        <w:tc>
          <w:tcPr>
            <w:tcW w:w="141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val="en-US" w:eastAsia="zh-CN" w:bidi="ar"/>
              </w:rPr>
              <w:t>11697.33</w:t>
            </w:r>
            <w:r>
              <w:rPr>
                <w:rFonts w:hint="eastAsia" w:ascii="宋体" w:hAnsi="宋体" w:eastAsia="宋体" w:cs="宋体"/>
                <w:color w:val="000000"/>
                <w:kern w:val="0"/>
                <w:sz w:val="18"/>
                <w:szCs w:val="18"/>
                <w:lang w:bidi="ar"/>
              </w:rPr>
              <w:t>　</w:t>
            </w: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一、一般公共服务支出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32</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二、政府性基金预算财政拨款收入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w:t>
            </w:r>
          </w:p>
        </w:tc>
        <w:tc>
          <w:tcPr>
            <w:tcW w:w="141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val="en-US" w:eastAsia="zh-CN" w:bidi="ar"/>
              </w:rPr>
              <w:t>10955.85</w:t>
            </w:r>
            <w:r>
              <w:rPr>
                <w:rFonts w:hint="eastAsia" w:ascii="宋体" w:hAnsi="宋体" w:eastAsia="宋体" w:cs="宋体"/>
                <w:color w:val="000000"/>
                <w:kern w:val="0"/>
                <w:sz w:val="18"/>
                <w:szCs w:val="18"/>
                <w:lang w:bidi="ar"/>
              </w:rPr>
              <w:t>　</w:t>
            </w: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二、外交支出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33</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三、国有资本经营预算财政拨款收入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三、国防支出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34</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四、上级补助收入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四、公共安全支出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35</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五、事业收入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五、教育支出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36</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六、经营收入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6</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六、科学技术支出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37</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七、附属单位上缴收入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7</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七、文化旅游体育与传媒支出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38</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八、其他收入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8</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八、社会保障和就业支出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39</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val="en-US" w:eastAsia="zh-CN" w:bidi="ar"/>
              </w:rPr>
              <w:t>52.66</w:t>
            </w: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9</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九、卫生健康支出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40</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val="en-US" w:eastAsia="zh-CN" w:bidi="ar"/>
              </w:rPr>
              <w:t>16.55</w:t>
            </w: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10</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十、节能环保支出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41</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val="en-US" w:eastAsia="zh-CN" w:bidi="ar"/>
              </w:rPr>
              <w:t>2390.20</w:t>
            </w: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11</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十一、城乡社区支出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42</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val="en-US" w:eastAsia="zh-CN" w:bidi="ar"/>
              </w:rPr>
              <w:t>13277.96</w:t>
            </w: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12</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十二、农林水支出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43</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13</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十三、交通运输支出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44</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14</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十四、资源勘探工业信息等支出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45</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15</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十五、商业服务业等支出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46</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16</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十六、金融支出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47</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17</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十七、援助其他地区支出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48</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18</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十八、自然资源海洋气象等支出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49</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19</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十九、住房保障支出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50</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val="en-US" w:eastAsia="zh-CN" w:bidi="ar"/>
              </w:rPr>
              <w:t>1366.39</w:t>
            </w: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20</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二十、粮油物资储备支出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51</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21</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二十一、国有资本经营预算支出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52</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22</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二十二、灾害防治及应急管理支出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53</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23</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二十三、其他支出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54</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24</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二十四、债务还本支出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55</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highlight w:val="none"/>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25</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二十五、债务付息支出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56</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highlight w:val="none"/>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26</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二十六、抗疫特别国债安排的支出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57</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val="en-US" w:eastAsia="zh-CN" w:bidi="ar"/>
              </w:rPr>
              <w:t>5549.60</w:t>
            </w: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6"/>
              </w:rPr>
            </w:pPr>
            <w:r>
              <w:rPr>
                <w:rFonts w:hint="eastAsia" w:ascii="宋体" w:hAnsi="宋体" w:eastAsia="宋体" w:cs="宋体"/>
                <w:b/>
                <w:color w:val="000000"/>
                <w:kern w:val="0"/>
                <w:sz w:val="15"/>
                <w:szCs w:val="16"/>
                <w:lang w:bidi="ar"/>
              </w:rPr>
              <w:t>本年收入合计</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27</w:t>
            </w:r>
          </w:p>
        </w:tc>
        <w:tc>
          <w:tcPr>
            <w:tcW w:w="141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val="en-US" w:eastAsia="zh-CN" w:bidi="ar"/>
              </w:rPr>
              <w:t>22653.18</w:t>
            </w:r>
            <w:r>
              <w:rPr>
                <w:rFonts w:hint="eastAsia" w:ascii="宋体" w:hAnsi="宋体" w:eastAsia="宋体" w:cs="宋体"/>
                <w:color w:val="000000"/>
                <w:kern w:val="0"/>
                <w:sz w:val="18"/>
                <w:szCs w:val="18"/>
                <w:lang w:bidi="ar"/>
              </w:rPr>
              <w:t>　</w:t>
            </w:r>
          </w:p>
        </w:tc>
        <w:tc>
          <w:tcPr>
            <w:tcW w:w="2665"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6"/>
              </w:rPr>
            </w:pPr>
            <w:r>
              <w:rPr>
                <w:rFonts w:hint="eastAsia" w:ascii="宋体" w:hAnsi="宋体" w:eastAsia="宋体" w:cs="宋体"/>
                <w:b/>
                <w:color w:val="000000"/>
                <w:kern w:val="0"/>
                <w:sz w:val="15"/>
                <w:szCs w:val="16"/>
                <w:lang w:bidi="ar"/>
              </w:rPr>
              <w:t>本年支出合计</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58</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val="en-US" w:eastAsia="zh-CN" w:bidi="ar"/>
              </w:rPr>
              <w:t>22653.18</w:t>
            </w: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使用非财政拨款结余</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28</w:t>
            </w:r>
          </w:p>
        </w:tc>
        <w:tc>
          <w:tcPr>
            <w:tcW w:w="141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结余分配</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59</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年初结转和结余</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29</w:t>
            </w:r>
          </w:p>
        </w:tc>
        <w:tc>
          <w:tcPr>
            <w:tcW w:w="141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年末结转和结余</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60</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30</w:t>
            </w:r>
          </w:p>
        </w:tc>
        <w:tc>
          <w:tcPr>
            <w:tcW w:w="141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c>
          <w:tcPr>
            <w:tcW w:w="2665" w:type="dxa"/>
            <w:tcBorders>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61</w:t>
            </w:r>
          </w:p>
        </w:tc>
        <w:tc>
          <w:tcPr>
            <w:tcW w:w="1604"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sz w:val="15"/>
                <w:szCs w:val="16"/>
              </w:rPr>
            </w:pPr>
            <w:r>
              <w:rPr>
                <w:rFonts w:hint="eastAsia" w:ascii="宋体" w:hAnsi="宋体" w:eastAsia="宋体" w:cs="宋体"/>
                <w:b/>
                <w:color w:val="000000"/>
                <w:kern w:val="0"/>
                <w:sz w:val="15"/>
                <w:szCs w:val="16"/>
                <w:lang w:bidi="ar"/>
              </w:rPr>
              <w:t>总计</w:t>
            </w:r>
          </w:p>
        </w:tc>
        <w:tc>
          <w:tcPr>
            <w:tcW w:w="425" w:type="dxa"/>
            <w:gridSpan w:val="2"/>
            <w:tcBorders>
              <w:bottom w:val="single" w:color="000000" w:sz="18"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31</w:t>
            </w:r>
          </w:p>
        </w:tc>
        <w:tc>
          <w:tcPr>
            <w:tcW w:w="141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val="en-US" w:eastAsia="zh-CN" w:bidi="ar"/>
              </w:rPr>
              <w:t>22653.18</w:t>
            </w:r>
            <w:r>
              <w:rPr>
                <w:rFonts w:hint="eastAsia" w:ascii="宋体" w:hAnsi="宋体" w:eastAsia="宋体" w:cs="宋体"/>
                <w:color w:val="000000"/>
                <w:kern w:val="0"/>
                <w:sz w:val="18"/>
                <w:szCs w:val="18"/>
                <w:lang w:bidi="ar"/>
              </w:rPr>
              <w:t>　</w:t>
            </w:r>
          </w:p>
        </w:tc>
        <w:tc>
          <w:tcPr>
            <w:tcW w:w="2665" w:type="dxa"/>
            <w:tcBorders>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sz w:val="15"/>
                <w:szCs w:val="16"/>
              </w:rPr>
            </w:pPr>
            <w:r>
              <w:rPr>
                <w:rFonts w:hint="eastAsia" w:ascii="宋体" w:hAnsi="宋体" w:eastAsia="宋体" w:cs="宋体"/>
                <w:b/>
                <w:color w:val="000000"/>
                <w:kern w:val="0"/>
                <w:sz w:val="15"/>
                <w:szCs w:val="16"/>
                <w:lang w:bidi="ar"/>
              </w:rPr>
              <w:t>总计</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62</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val="en-US" w:eastAsia="zh-CN" w:bidi="ar"/>
              </w:rPr>
              <w:t>22653.18</w:t>
            </w: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340" w:hRule="exact"/>
        </w:trPr>
        <w:tc>
          <w:tcPr>
            <w:tcW w:w="9252" w:type="dxa"/>
            <w:gridSpan w:val="8"/>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注：本表反映部门（或单位）本年度的总收支和年末结转结余情况。本套报表金额单位转换时可能存在尾数误差。</w:t>
            </w:r>
          </w:p>
        </w:tc>
      </w:tr>
    </w:tbl>
    <w:p>
      <w:pPr>
        <w:spacing w:line="400" w:lineRule="exact"/>
        <w:jc w:val="center"/>
        <w:rPr>
          <w:rFonts w:hint="eastAsia" w:ascii="黑体" w:hAnsi="宋体" w:eastAsia="黑体" w:cs="黑体"/>
          <w:color w:val="000000"/>
          <w:kern w:val="0"/>
          <w:sz w:val="28"/>
          <w:szCs w:val="28"/>
          <w:lang w:bidi="ar"/>
        </w:rPr>
        <w:sectPr>
          <w:pgSz w:w="11906" w:h="16838"/>
          <w:pgMar w:top="2098" w:right="1531" w:bottom="1984" w:left="1531" w:header="851" w:footer="992" w:gutter="0"/>
          <w:cols w:space="425" w:num="1"/>
          <w:docGrid w:type="lines" w:linePitch="312" w:charSpace="0"/>
        </w:sectPr>
      </w:pPr>
    </w:p>
    <w:tbl>
      <w:tblPr>
        <w:tblStyle w:val="5"/>
        <w:tblW w:w="10024" w:type="dxa"/>
        <w:jc w:val="center"/>
        <w:tblLayout w:type="autofit"/>
        <w:tblCellMar>
          <w:top w:w="0" w:type="dxa"/>
          <w:left w:w="0" w:type="dxa"/>
          <w:bottom w:w="0" w:type="dxa"/>
          <w:right w:w="0" w:type="dxa"/>
        </w:tblCellMar>
      </w:tblPr>
      <w:tblGrid>
        <w:gridCol w:w="717"/>
        <w:gridCol w:w="42"/>
        <w:gridCol w:w="41"/>
        <w:gridCol w:w="3606"/>
        <w:gridCol w:w="1019"/>
        <w:gridCol w:w="1433"/>
        <w:gridCol w:w="623"/>
        <w:gridCol w:w="638"/>
        <w:gridCol w:w="718"/>
        <w:gridCol w:w="590"/>
        <w:gridCol w:w="597"/>
      </w:tblGrid>
      <w:tr>
        <w:tblPrEx>
          <w:tblCellMar>
            <w:top w:w="0" w:type="dxa"/>
            <w:left w:w="0" w:type="dxa"/>
            <w:bottom w:w="0" w:type="dxa"/>
            <w:right w:w="0" w:type="dxa"/>
          </w:tblCellMar>
        </w:tblPrEx>
        <w:trPr>
          <w:trHeight w:val="670" w:hRule="atLeast"/>
          <w:jc w:val="center"/>
        </w:trPr>
        <w:tc>
          <w:tcPr>
            <w:tcW w:w="10024"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lang w:bidi="ar"/>
              </w:rPr>
              <w:t>收入决算表</w:t>
            </w:r>
          </w:p>
        </w:tc>
      </w:tr>
      <w:tr>
        <w:tblPrEx>
          <w:tblCellMar>
            <w:top w:w="0" w:type="dxa"/>
            <w:left w:w="0" w:type="dxa"/>
            <w:bottom w:w="0" w:type="dxa"/>
            <w:right w:w="0" w:type="dxa"/>
          </w:tblCellMar>
        </w:tblPrEx>
        <w:trPr>
          <w:trHeight w:val="357" w:hRule="atLeast"/>
          <w:jc w:val="center"/>
        </w:trPr>
        <w:tc>
          <w:tcPr>
            <w:tcW w:w="71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0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1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3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3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1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87"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0" w:type="dxa"/>
            <w:left w:w="0" w:type="dxa"/>
            <w:bottom w:w="0" w:type="dxa"/>
            <w:right w:w="0" w:type="dxa"/>
          </w:tblCellMar>
        </w:tblPrEx>
        <w:trPr>
          <w:trHeight w:val="357" w:hRule="atLeast"/>
          <w:jc w:val="center"/>
        </w:trPr>
        <w:tc>
          <w:tcPr>
            <w:tcW w:w="717"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4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0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18"/>
                <w:szCs w:val="18"/>
                <w:lang w:val="en-US" w:eastAsia="zh-CN" w:bidi="ar"/>
              </w:rPr>
              <w:t>保定市满城区住房和城乡建设局</w:t>
            </w:r>
          </w:p>
        </w:tc>
        <w:tc>
          <w:tcPr>
            <w:tcW w:w="101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3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3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905"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85" w:hRule="atLeast"/>
          <w:jc w:val="center"/>
        </w:trPr>
        <w:tc>
          <w:tcPr>
            <w:tcW w:w="440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w:t>
            </w:r>
          </w:p>
        </w:tc>
        <w:tc>
          <w:tcPr>
            <w:tcW w:w="101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本年收入合计</w:t>
            </w:r>
          </w:p>
        </w:tc>
        <w:tc>
          <w:tcPr>
            <w:tcW w:w="143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财政拨款收入</w:t>
            </w:r>
          </w:p>
        </w:tc>
        <w:tc>
          <w:tcPr>
            <w:tcW w:w="62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上级补助收入</w:t>
            </w:r>
          </w:p>
        </w:tc>
        <w:tc>
          <w:tcPr>
            <w:tcW w:w="63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事业收入</w:t>
            </w:r>
          </w:p>
        </w:tc>
        <w:tc>
          <w:tcPr>
            <w:tcW w:w="71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经营收入</w:t>
            </w:r>
          </w:p>
        </w:tc>
        <w:tc>
          <w:tcPr>
            <w:tcW w:w="59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附属单位上缴收入</w:t>
            </w:r>
          </w:p>
        </w:tc>
        <w:tc>
          <w:tcPr>
            <w:tcW w:w="59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其他收入</w:t>
            </w:r>
          </w:p>
        </w:tc>
      </w:tr>
      <w:tr>
        <w:tblPrEx>
          <w:tblCellMar>
            <w:top w:w="0" w:type="dxa"/>
            <w:left w:w="0" w:type="dxa"/>
            <w:bottom w:w="0" w:type="dxa"/>
            <w:right w:w="0" w:type="dxa"/>
          </w:tblCellMar>
        </w:tblPrEx>
        <w:trPr>
          <w:trHeight w:val="380" w:hRule="atLeast"/>
          <w:jc w:val="center"/>
        </w:trPr>
        <w:tc>
          <w:tcPr>
            <w:tcW w:w="800"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360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101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143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62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63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71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59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59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r>
      <w:tr>
        <w:tblPrEx>
          <w:tblCellMar>
            <w:top w:w="0" w:type="dxa"/>
            <w:left w:w="0" w:type="dxa"/>
            <w:bottom w:w="0" w:type="dxa"/>
            <w:right w:w="0" w:type="dxa"/>
          </w:tblCellMar>
        </w:tblPrEx>
        <w:trPr>
          <w:trHeight w:val="380" w:hRule="atLeast"/>
          <w:jc w:val="center"/>
        </w:trPr>
        <w:tc>
          <w:tcPr>
            <w:tcW w:w="80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60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1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3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2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3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1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9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9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80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60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1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3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2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3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1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9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9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4406"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0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6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6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7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r>
      <w:tr>
        <w:tblPrEx>
          <w:tblCellMar>
            <w:top w:w="0" w:type="dxa"/>
            <w:left w:w="0" w:type="dxa"/>
            <w:bottom w:w="0" w:type="dxa"/>
            <w:right w:w="0" w:type="dxa"/>
          </w:tblCellMar>
        </w:tblPrEx>
        <w:trPr>
          <w:trHeight w:val="385" w:hRule="atLeast"/>
          <w:jc w:val="center"/>
        </w:trPr>
        <w:tc>
          <w:tcPr>
            <w:tcW w:w="4406"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22653.18</w:t>
            </w:r>
          </w:p>
        </w:tc>
        <w:tc>
          <w:tcPr>
            <w:tcW w:w="14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22653.18</w:t>
            </w:r>
          </w:p>
        </w:tc>
        <w:tc>
          <w:tcPr>
            <w:tcW w:w="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w:t>
            </w:r>
          </w:p>
        </w:tc>
        <w:tc>
          <w:tcPr>
            <w:tcW w:w="36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eastAsia="zh-CN"/>
              </w:rPr>
              <w:t>社会和保障就业支出</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52.66</w:t>
            </w:r>
          </w:p>
        </w:tc>
        <w:tc>
          <w:tcPr>
            <w:tcW w:w="14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52.66</w:t>
            </w:r>
          </w:p>
        </w:tc>
        <w:tc>
          <w:tcPr>
            <w:tcW w:w="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w:t>
            </w:r>
          </w:p>
        </w:tc>
        <w:tc>
          <w:tcPr>
            <w:tcW w:w="36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行政事业单位养老支出</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52.66</w:t>
            </w:r>
          </w:p>
        </w:tc>
        <w:tc>
          <w:tcPr>
            <w:tcW w:w="14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52.66</w:t>
            </w:r>
          </w:p>
        </w:tc>
        <w:tc>
          <w:tcPr>
            <w:tcW w:w="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2080505</w:t>
            </w:r>
          </w:p>
        </w:tc>
        <w:tc>
          <w:tcPr>
            <w:tcW w:w="36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机关事业单位基本养老保险缴费支出</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40.53</w:t>
            </w:r>
          </w:p>
        </w:tc>
        <w:tc>
          <w:tcPr>
            <w:tcW w:w="14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40.53</w:t>
            </w:r>
          </w:p>
        </w:tc>
        <w:tc>
          <w:tcPr>
            <w:tcW w:w="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2080506</w:t>
            </w:r>
          </w:p>
        </w:tc>
        <w:tc>
          <w:tcPr>
            <w:tcW w:w="36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机关事业单位职业年金缴费支出</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12.13</w:t>
            </w:r>
          </w:p>
        </w:tc>
        <w:tc>
          <w:tcPr>
            <w:tcW w:w="14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12.13</w:t>
            </w:r>
          </w:p>
        </w:tc>
        <w:tc>
          <w:tcPr>
            <w:tcW w:w="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w:t>
            </w:r>
          </w:p>
        </w:tc>
        <w:tc>
          <w:tcPr>
            <w:tcW w:w="36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卫生健康支出</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16.55</w:t>
            </w:r>
          </w:p>
        </w:tc>
        <w:tc>
          <w:tcPr>
            <w:tcW w:w="14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16.55</w:t>
            </w:r>
          </w:p>
        </w:tc>
        <w:tc>
          <w:tcPr>
            <w:tcW w:w="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w:t>
            </w:r>
          </w:p>
        </w:tc>
        <w:tc>
          <w:tcPr>
            <w:tcW w:w="36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行政事业单位医疗</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16.55</w:t>
            </w:r>
          </w:p>
        </w:tc>
        <w:tc>
          <w:tcPr>
            <w:tcW w:w="14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16.55</w:t>
            </w:r>
          </w:p>
        </w:tc>
        <w:tc>
          <w:tcPr>
            <w:tcW w:w="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2101102</w:t>
            </w:r>
          </w:p>
        </w:tc>
        <w:tc>
          <w:tcPr>
            <w:tcW w:w="36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 xml:space="preserve"> 事业单位医疗</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16.55</w:t>
            </w:r>
          </w:p>
        </w:tc>
        <w:tc>
          <w:tcPr>
            <w:tcW w:w="14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16.55</w:t>
            </w:r>
          </w:p>
        </w:tc>
        <w:tc>
          <w:tcPr>
            <w:tcW w:w="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211</w:t>
            </w:r>
          </w:p>
        </w:tc>
        <w:tc>
          <w:tcPr>
            <w:tcW w:w="36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节能环保支出</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2390.02</w:t>
            </w:r>
          </w:p>
        </w:tc>
        <w:tc>
          <w:tcPr>
            <w:tcW w:w="14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2390.02</w:t>
            </w:r>
          </w:p>
        </w:tc>
        <w:tc>
          <w:tcPr>
            <w:tcW w:w="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21103</w:t>
            </w:r>
          </w:p>
        </w:tc>
        <w:tc>
          <w:tcPr>
            <w:tcW w:w="36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污染防治</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2390.02</w:t>
            </w:r>
          </w:p>
        </w:tc>
        <w:tc>
          <w:tcPr>
            <w:tcW w:w="14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2390.02</w:t>
            </w:r>
          </w:p>
        </w:tc>
        <w:tc>
          <w:tcPr>
            <w:tcW w:w="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2110301</w:t>
            </w:r>
          </w:p>
        </w:tc>
        <w:tc>
          <w:tcPr>
            <w:tcW w:w="36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tabs>
                <w:tab w:val="left" w:pos="673"/>
              </w:tabs>
              <w:jc w:val="left"/>
              <w:rPr>
                <w:rFonts w:hint="eastAsia" w:ascii="宋体" w:hAnsi="宋体" w:eastAsia="宋体" w:cs="宋体"/>
                <w:color w:val="000000"/>
                <w:sz w:val="22"/>
                <w:lang w:eastAsia="zh-CN"/>
              </w:rPr>
            </w:pPr>
            <w:r>
              <w:rPr>
                <w:rFonts w:hint="eastAsia" w:ascii="宋体" w:hAnsi="宋体" w:eastAsia="宋体" w:cs="宋体"/>
                <w:color w:val="000000"/>
                <w:sz w:val="22"/>
                <w:lang w:eastAsia="zh-CN"/>
              </w:rPr>
              <w:t>大气</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1443.50</w:t>
            </w:r>
          </w:p>
        </w:tc>
        <w:tc>
          <w:tcPr>
            <w:tcW w:w="14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1443.50</w:t>
            </w:r>
          </w:p>
        </w:tc>
        <w:tc>
          <w:tcPr>
            <w:tcW w:w="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2110302</w:t>
            </w:r>
          </w:p>
        </w:tc>
        <w:tc>
          <w:tcPr>
            <w:tcW w:w="36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水体</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946.52</w:t>
            </w:r>
          </w:p>
        </w:tc>
        <w:tc>
          <w:tcPr>
            <w:tcW w:w="14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946.52</w:t>
            </w:r>
          </w:p>
        </w:tc>
        <w:tc>
          <w:tcPr>
            <w:tcW w:w="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212</w:t>
            </w:r>
          </w:p>
        </w:tc>
        <w:tc>
          <w:tcPr>
            <w:tcW w:w="36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城乡社区支出</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13277.96</w:t>
            </w:r>
          </w:p>
        </w:tc>
        <w:tc>
          <w:tcPr>
            <w:tcW w:w="14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13277.96</w:t>
            </w:r>
          </w:p>
        </w:tc>
        <w:tc>
          <w:tcPr>
            <w:tcW w:w="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21201</w:t>
            </w:r>
          </w:p>
        </w:tc>
        <w:tc>
          <w:tcPr>
            <w:tcW w:w="36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城乡社区管理事务</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1817.43</w:t>
            </w:r>
          </w:p>
        </w:tc>
        <w:tc>
          <w:tcPr>
            <w:tcW w:w="14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1817.43</w:t>
            </w:r>
          </w:p>
        </w:tc>
        <w:tc>
          <w:tcPr>
            <w:tcW w:w="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2120101</w:t>
            </w:r>
          </w:p>
        </w:tc>
        <w:tc>
          <w:tcPr>
            <w:tcW w:w="36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行政运行</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95.63</w:t>
            </w:r>
          </w:p>
        </w:tc>
        <w:tc>
          <w:tcPr>
            <w:tcW w:w="14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95.63</w:t>
            </w:r>
          </w:p>
        </w:tc>
        <w:tc>
          <w:tcPr>
            <w:tcW w:w="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2120109</w:t>
            </w:r>
          </w:p>
        </w:tc>
        <w:tc>
          <w:tcPr>
            <w:tcW w:w="36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住宅建设与房地产市场监管</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22.20</w:t>
            </w:r>
          </w:p>
        </w:tc>
        <w:tc>
          <w:tcPr>
            <w:tcW w:w="14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22.20</w:t>
            </w:r>
          </w:p>
        </w:tc>
        <w:tc>
          <w:tcPr>
            <w:tcW w:w="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2120199</w:t>
            </w:r>
          </w:p>
        </w:tc>
        <w:tc>
          <w:tcPr>
            <w:tcW w:w="36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其他城乡社区管理事务支出</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1699.60</w:t>
            </w:r>
          </w:p>
        </w:tc>
        <w:tc>
          <w:tcPr>
            <w:tcW w:w="14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1699.60</w:t>
            </w:r>
          </w:p>
        </w:tc>
        <w:tc>
          <w:tcPr>
            <w:tcW w:w="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21203</w:t>
            </w:r>
          </w:p>
        </w:tc>
        <w:tc>
          <w:tcPr>
            <w:tcW w:w="36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城乡社区公共设施</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5859.67</w:t>
            </w:r>
          </w:p>
        </w:tc>
        <w:tc>
          <w:tcPr>
            <w:tcW w:w="14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5859.67</w:t>
            </w:r>
          </w:p>
        </w:tc>
        <w:tc>
          <w:tcPr>
            <w:tcW w:w="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2120303</w:t>
            </w:r>
          </w:p>
        </w:tc>
        <w:tc>
          <w:tcPr>
            <w:tcW w:w="36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小城镇基础设施建设</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5850.00</w:t>
            </w:r>
          </w:p>
        </w:tc>
        <w:tc>
          <w:tcPr>
            <w:tcW w:w="14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5850.00</w:t>
            </w:r>
          </w:p>
        </w:tc>
        <w:tc>
          <w:tcPr>
            <w:tcW w:w="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2120399</w:t>
            </w:r>
          </w:p>
        </w:tc>
        <w:tc>
          <w:tcPr>
            <w:tcW w:w="36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其他城乡社区公共设施支出</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9.67</w:t>
            </w:r>
          </w:p>
        </w:tc>
        <w:tc>
          <w:tcPr>
            <w:tcW w:w="14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9.67</w:t>
            </w:r>
          </w:p>
        </w:tc>
        <w:tc>
          <w:tcPr>
            <w:tcW w:w="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21206</w:t>
            </w:r>
          </w:p>
        </w:tc>
        <w:tc>
          <w:tcPr>
            <w:tcW w:w="36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建设市场管理与监督</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194.60</w:t>
            </w:r>
          </w:p>
        </w:tc>
        <w:tc>
          <w:tcPr>
            <w:tcW w:w="14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194.60</w:t>
            </w:r>
          </w:p>
        </w:tc>
        <w:tc>
          <w:tcPr>
            <w:tcW w:w="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2120601</w:t>
            </w:r>
          </w:p>
        </w:tc>
        <w:tc>
          <w:tcPr>
            <w:tcW w:w="36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建设市场管理与监督</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194.60</w:t>
            </w:r>
          </w:p>
        </w:tc>
        <w:tc>
          <w:tcPr>
            <w:tcW w:w="14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194.60</w:t>
            </w:r>
          </w:p>
        </w:tc>
        <w:tc>
          <w:tcPr>
            <w:tcW w:w="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21208</w:t>
            </w:r>
          </w:p>
        </w:tc>
        <w:tc>
          <w:tcPr>
            <w:tcW w:w="36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国有土地使用权出让收入安排的支出</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5016.76</w:t>
            </w:r>
          </w:p>
        </w:tc>
        <w:tc>
          <w:tcPr>
            <w:tcW w:w="14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5016.76</w:t>
            </w:r>
          </w:p>
        </w:tc>
        <w:tc>
          <w:tcPr>
            <w:tcW w:w="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2120802</w:t>
            </w:r>
          </w:p>
        </w:tc>
        <w:tc>
          <w:tcPr>
            <w:tcW w:w="36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土地开发支出</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2000.00</w:t>
            </w:r>
          </w:p>
        </w:tc>
        <w:tc>
          <w:tcPr>
            <w:tcW w:w="14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2000.00</w:t>
            </w:r>
          </w:p>
        </w:tc>
        <w:tc>
          <w:tcPr>
            <w:tcW w:w="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2120803</w:t>
            </w:r>
          </w:p>
        </w:tc>
        <w:tc>
          <w:tcPr>
            <w:tcW w:w="36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城市建设支出</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676.53</w:t>
            </w:r>
          </w:p>
        </w:tc>
        <w:tc>
          <w:tcPr>
            <w:tcW w:w="14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676.53</w:t>
            </w:r>
          </w:p>
        </w:tc>
        <w:tc>
          <w:tcPr>
            <w:tcW w:w="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2120807</w:t>
            </w:r>
          </w:p>
        </w:tc>
        <w:tc>
          <w:tcPr>
            <w:tcW w:w="36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 xml:space="preserve"> 廉租住房支出</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2340.23</w:t>
            </w:r>
          </w:p>
        </w:tc>
        <w:tc>
          <w:tcPr>
            <w:tcW w:w="14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2340.23</w:t>
            </w:r>
          </w:p>
        </w:tc>
        <w:tc>
          <w:tcPr>
            <w:tcW w:w="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21213</w:t>
            </w:r>
          </w:p>
        </w:tc>
        <w:tc>
          <w:tcPr>
            <w:tcW w:w="36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城市基础设施配套费安排的支出</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389.50</w:t>
            </w:r>
          </w:p>
        </w:tc>
        <w:tc>
          <w:tcPr>
            <w:tcW w:w="14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389.50</w:t>
            </w:r>
          </w:p>
        </w:tc>
        <w:tc>
          <w:tcPr>
            <w:tcW w:w="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2121301</w:t>
            </w:r>
          </w:p>
        </w:tc>
        <w:tc>
          <w:tcPr>
            <w:tcW w:w="36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 xml:space="preserve"> 城市公共设施</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389.50</w:t>
            </w:r>
          </w:p>
        </w:tc>
        <w:tc>
          <w:tcPr>
            <w:tcW w:w="14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389.50</w:t>
            </w:r>
          </w:p>
        </w:tc>
        <w:tc>
          <w:tcPr>
            <w:tcW w:w="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221</w:t>
            </w:r>
          </w:p>
        </w:tc>
        <w:tc>
          <w:tcPr>
            <w:tcW w:w="36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住房保障支出</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1366.39</w:t>
            </w:r>
          </w:p>
        </w:tc>
        <w:tc>
          <w:tcPr>
            <w:tcW w:w="14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1366.39</w:t>
            </w:r>
          </w:p>
        </w:tc>
        <w:tc>
          <w:tcPr>
            <w:tcW w:w="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22101</w:t>
            </w:r>
          </w:p>
        </w:tc>
        <w:tc>
          <w:tcPr>
            <w:tcW w:w="36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保障性安居工程支出</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1340.18</w:t>
            </w:r>
          </w:p>
        </w:tc>
        <w:tc>
          <w:tcPr>
            <w:tcW w:w="14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1340.18</w:t>
            </w:r>
          </w:p>
        </w:tc>
        <w:tc>
          <w:tcPr>
            <w:tcW w:w="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2210103</w:t>
            </w:r>
          </w:p>
        </w:tc>
        <w:tc>
          <w:tcPr>
            <w:tcW w:w="36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棚户区改造</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215.82</w:t>
            </w:r>
          </w:p>
        </w:tc>
        <w:tc>
          <w:tcPr>
            <w:tcW w:w="14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215.82</w:t>
            </w:r>
          </w:p>
        </w:tc>
        <w:tc>
          <w:tcPr>
            <w:tcW w:w="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2210105</w:t>
            </w:r>
          </w:p>
        </w:tc>
        <w:tc>
          <w:tcPr>
            <w:tcW w:w="36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农村危房改造</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89.40</w:t>
            </w:r>
          </w:p>
        </w:tc>
        <w:tc>
          <w:tcPr>
            <w:tcW w:w="14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89.40</w:t>
            </w:r>
          </w:p>
        </w:tc>
        <w:tc>
          <w:tcPr>
            <w:tcW w:w="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2210106</w:t>
            </w:r>
          </w:p>
        </w:tc>
        <w:tc>
          <w:tcPr>
            <w:tcW w:w="36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公共租赁住房</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14.29</w:t>
            </w:r>
          </w:p>
        </w:tc>
        <w:tc>
          <w:tcPr>
            <w:tcW w:w="14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14.29</w:t>
            </w:r>
          </w:p>
        </w:tc>
        <w:tc>
          <w:tcPr>
            <w:tcW w:w="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2210108</w:t>
            </w:r>
          </w:p>
        </w:tc>
        <w:tc>
          <w:tcPr>
            <w:tcW w:w="36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老旧小区改造</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220.00</w:t>
            </w:r>
          </w:p>
        </w:tc>
        <w:tc>
          <w:tcPr>
            <w:tcW w:w="14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220.00</w:t>
            </w:r>
          </w:p>
        </w:tc>
        <w:tc>
          <w:tcPr>
            <w:tcW w:w="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2210199</w:t>
            </w:r>
          </w:p>
        </w:tc>
        <w:tc>
          <w:tcPr>
            <w:tcW w:w="36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其他保障性安居工程支出</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800.67</w:t>
            </w:r>
          </w:p>
        </w:tc>
        <w:tc>
          <w:tcPr>
            <w:tcW w:w="14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800.67</w:t>
            </w:r>
          </w:p>
        </w:tc>
        <w:tc>
          <w:tcPr>
            <w:tcW w:w="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22102</w:t>
            </w:r>
          </w:p>
        </w:tc>
        <w:tc>
          <w:tcPr>
            <w:tcW w:w="36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住房改革支出</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26.21</w:t>
            </w:r>
          </w:p>
        </w:tc>
        <w:tc>
          <w:tcPr>
            <w:tcW w:w="14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26.21</w:t>
            </w:r>
          </w:p>
        </w:tc>
        <w:tc>
          <w:tcPr>
            <w:tcW w:w="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2210201</w:t>
            </w:r>
          </w:p>
        </w:tc>
        <w:tc>
          <w:tcPr>
            <w:tcW w:w="36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住房公积金</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26.21</w:t>
            </w:r>
          </w:p>
        </w:tc>
        <w:tc>
          <w:tcPr>
            <w:tcW w:w="14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26.21</w:t>
            </w:r>
          </w:p>
        </w:tc>
        <w:tc>
          <w:tcPr>
            <w:tcW w:w="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234</w:t>
            </w:r>
          </w:p>
        </w:tc>
        <w:tc>
          <w:tcPr>
            <w:tcW w:w="36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抗疫特别国债安排的支出</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5549.60</w:t>
            </w:r>
          </w:p>
        </w:tc>
        <w:tc>
          <w:tcPr>
            <w:tcW w:w="14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5549.60</w:t>
            </w:r>
          </w:p>
        </w:tc>
        <w:tc>
          <w:tcPr>
            <w:tcW w:w="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23401</w:t>
            </w:r>
          </w:p>
        </w:tc>
        <w:tc>
          <w:tcPr>
            <w:tcW w:w="36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基础设施建设</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5549.60</w:t>
            </w:r>
          </w:p>
        </w:tc>
        <w:tc>
          <w:tcPr>
            <w:tcW w:w="14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5549.60</w:t>
            </w:r>
          </w:p>
        </w:tc>
        <w:tc>
          <w:tcPr>
            <w:tcW w:w="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2340107</w:t>
            </w:r>
          </w:p>
        </w:tc>
        <w:tc>
          <w:tcPr>
            <w:tcW w:w="36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城镇老旧小区改造</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1017.60</w:t>
            </w:r>
          </w:p>
        </w:tc>
        <w:tc>
          <w:tcPr>
            <w:tcW w:w="14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1017.60</w:t>
            </w:r>
          </w:p>
        </w:tc>
        <w:tc>
          <w:tcPr>
            <w:tcW w:w="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2340108</w:t>
            </w:r>
          </w:p>
        </w:tc>
        <w:tc>
          <w:tcPr>
            <w:tcW w:w="36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生态环境治理</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1196.00</w:t>
            </w:r>
          </w:p>
        </w:tc>
        <w:tc>
          <w:tcPr>
            <w:tcW w:w="14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1196.00</w:t>
            </w:r>
          </w:p>
        </w:tc>
        <w:tc>
          <w:tcPr>
            <w:tcW w:w="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2340110</w:t>
            </w:r>
          </w:p>
        </w:tc>
        <w:tc>
          <w:tcPr>
            <w:tcW w:w="36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 xml:space="preserve"> 市政设施建设</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3336.00</w:t>
            </w:r>
          </w:p>
        </w:tc>
        <w:tc>
          <w:tcPr>
            <w:tcW w:w="14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3336.00</w:t>
            </w:r>
          </w:p>
        </w:tc>
        <w:tc>
          <w:tcPr>
            <w:tcW w:w="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0024" w:type="dxa"/>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注：本表反映部门本年度取得的各项收入情况。</w:t>
            </w:r>
          </w:p>
        </w:tc>
      </w:tr>
    </w:tbl>
    <w:p>
      <w:pPr>
        <w:jc w:val="left"/>
      </w:pPr>
    </w:p>
    <w:p>
      <w:r>
        <w:br w:type="page"/>
      </w:r>
    </w:p>
    <w:tbl>
      <w:tblPr>
        <w:tblStyle w:val="5"/>
        <w:tblW w:w="9680" w:type="dxa"/>
        <w:jc w:val="center"/>
        <w:tblLayout w:type="fixed"/>
        <w:tblCellMar>
          <w:top w:w="0" w:type="dxa"/>
          <w:left w:w="0" w:type="dxa"/>
          <w:bottom w:w="0" w:type="dxa"/>
          <w:right w:w="0" w:type="dxa"/>
        </w:tblCellMar>
      </w:tblPr>
      <w:tblGrid>
        <w:gridCol w:w="941"/>
        <w:gridCol w:w="53"/>
        <w:gridCol w:w="111"/>
        <w:gridCol w:w="3278"/>
        <w:gridCol w:w="1350"/>
        <w:gridCol w:w="1230"/>
        <w:gridCol w:w="1305"/>
        <w:gridCol w:w="600"/>
        <w:gridCol w:w="330"/>
        <w:gridCol w:w="482"/>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327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3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23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30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33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82"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公开03表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327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r>
              <w:rPr>
                <w:rFonts w:hint="eastAsia" w:ascii="宋体" w:hAnsi="宋体" w:eastAsia="宋体" w:cs="宋体"/>
                <w:color w:val="000000"/>
                <w:kern w:val="0"/>
                <w:sz w:val="18"/>
                <w:szCs w:val="18"/>
                <w:lang w:val="en-US" w:eastAsia="zh-CN" w:bidi="ar"/>
              </w:rPr>
              <w:t>保定市满城区住房和城乡建设局</w:t>
            </w:r>
          </w:p>
        </w:tc>
        <w:tc>
          <w:tcPr>
            <w:tcW w:w="13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23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30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81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23" w:hRule="atLeast"/>
          <w:jc w:val="center"/>
        </w:trPr>
        <w:tc>
          <w:tcPr>
            <w:tcW w:w="438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w:t>
            </w:r>
          </w:p>
        </w:tc>
        <w:tc>
          <w:tcPr>
            <w:tcW w:w="13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本年支出合计</w:t>
            </w:r>
          </w:p>
        </w:tc>
        <w:tc>
          <w:tcPr>
            <w:tcW w:w="123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基本支出</w:t>
            </w:r>
          </w:p>
        </w:tc>
        <w:tc>
          <w:tcPr>
            <w:tcW w:w="130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项目支出</w:t>
            </w:r>
          </w:p>
        </w:tc>
        <w:tc>
          <w:tcPr>
            <w:tcW w:w="6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上缴上级支出</w:t>
            </w:r>
          </w:p>
        </w:tc>
        <w:tc>
          <w:tcPr>
            <w:tcW w:w="33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经营支出</w:t>
            </w:r>
          </w:p>
        </w:tc>
        <w:tc>
          <w:tcPr>
            <w:tcW w:w="48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功能分类科目编码</w:t>
            </w:r>
          </w:p>
        </w:tc>
        <w:tc>
          <w:tcPr>
            <w:tcW w:w="3278"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科目名称</w:t>
            </w:r>
          </w:p>
        </w:tc>
        <w:tc>
          <w:tcPr>
            <w:tcW w:w="13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2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3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3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48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3278"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3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2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3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48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3278"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3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2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3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48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438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1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3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3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4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r>
      <w:tr>
        <w:tblPrEx>
          <w:tblCellMar>
            <w:top w:w="0" w:type="dxa"/>
            <w:left w:w="0" w:type="dxa"/>
            <w:bottom w:w="0" w:type="dxa"/>
            <w:right w:w="0" w:type="dxa"/>
          </w:tblCellMar>
        </w:tblPrEx>
        <w:trPr>
          <w:trHeight w:val="323" w:hRule="atLeast"/>
          <w:jc w:val="center"/>
        </w:trPr>
        <w:tc>
          <w:tcPr>
            <w:tcW w:w="438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合计</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18"/>
                <w:szCs w:val="18"/>
                <w:lang w:val="en-US" w:eastAsia="zh-CN"/>
              </w:rPr>
            </w:pPr>
            <w:r>
              <w:rPr>
                <w:rFonts w:hint="eastAsia" w:ascii="宋体" w:hAnsi="宋体" w:eastAsia="宋体" w:cs="宋体"/>
                <w:b/>
                <w:color w:val="000000"/>
                <w:sz w:val="18"/>
                <w:szCs w:val="18"/>
                <w:lang w:val="en-US" w:eastAsia="zh-CN"/>
              </w:rPr>
              <w:t>22653.18</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18"/>
                <w:szCs w:val="18"/>
                <w:lang w:val="en-US" w:eastAsia="zh-CN"/>
              </w:rPr>
            </w:pPr>
            <w:r>
              <w:rPr>
                <w:rFonts w:hint="eastAsia" w:ascii="宋体" w:hAnsi="宋体" w:eastAsia="宋体" w:cs="宋体"/>
                <w:b/>
                <w:color w:val="000000"/>
                <w:sz w:val="18"/>
                <w:szCs w:val="18"/>
                <w:lang w:val="en-US" w:eastAsia="zh-CN"/>
              </w:rPr>
              <w:t>2066.51</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18"/>
                <w:szCs w:val="18"/>
                <w:lang w:val="en-US" w:eastAsia="zh-CN"/>
              </w:rPr>
            </w:pPr>
            <w:r>
              <w:rPr>
                <w:rFonts w:hint="eastAsia" w:ascii="宋体" w:hAnsi="宋体" w:eastAsia="宋体" w:cs="宋体"/>
                <w:b/>
                <w:color w:val="000000"/>
                <w:sz w:val="18"/>
                <w:szCs w:val="18"/>
                <w:lang w:val="en-US" w:eastAsia="zh-CN"/>
              </w:rPr>
              <w:t>20586.67</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208</w:t>
            </w:r>
          </w:p>
        </w:tc>
        <w:tc>
          <w:tcPr>
            <w:tcW w:w="32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eastAsia="zh-CN"/>
              </w:rPr>
              <w:t>社会和保障就业支出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52.66</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52.66</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20805</w:t>
            </w:r>
          </w:p>
        </w:tc>
        <w:tc>
          <w:tcPr>
            <w:tcW w:w="32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行政事业单位养老支出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52.66</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52.66</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2080505</w:t>
            </w:r>
          </w:p>
        </w:tc>
        <w:tc>
          <w:tcPr>
            <w:tcW w:w="32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机关事业单位基本养老保险缴费支出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40.53</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40.53</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2080506</w:t>
            </w:r>
          </w:p>
        </w:tc>
        <w:tc>
          <w:tcPr>
            <w:tcW w:w="32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机关事业单位职业年金缴费支出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12.13</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12.13</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210</w:t>
            </w:r>
          </w:p>
        </w:tc>
        <w:tc>
          <w:tcPr>
            <w:tcW w:w="32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卫生健康支出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16.55</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16.55</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21011</w:t>
            </w:r>
          </w:p>
        </w:tc>
        <w:tc>
          <w:tcPr>
            <w:tcW w:w="32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行政事业单位医疗</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16.55</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16.55</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2101102</w:t>
            </w:r>
          </w:p>
        </w:tc>
        <w:tc>
          <w:tcPr>
            <w:tcW w:w="32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 xml:space="preserve"> 事业单位医疗</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16.55</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16.55</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211</w:t>
            </w:r>
          </w:p>
        </w:tc>
        <w:tc>
          <w:tcPr>
            <w:tcW w:w="32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节能环保支出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2390.02</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2390.02</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21103</w:t>
            </w:r>
          </w:p>
        </w:tc>
        <w:tc>
          <w:tcPr>
            <w:tcW w:w="32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污染防治</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2390.02</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2390.02</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2110301</w:t>
            </w:r>
          </w:p>
        </w:tc>
        <w:tc>
          <w:tcPr>
            <w:tcW w:w="32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tabs>
                <w:tab w:val="left" w:pos="673"/>
              </w:tabs>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eastAsia="zh-CN"/>
              </w:rPr>
              <w:t>大气</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1443.50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1443.50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2110302</w:t>
            </w:r>
          </w:p>
        </w:tc>
        <w:tc>
          <w:tcPr>
            <w:tcW w:w="32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水体</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946.52</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946.52</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298"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212</w:t>
            </w:r>
          </w:p>
        </w:tc>
        <w:tc>
          <w:tcPr>
            <w:tcW w:w="32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城乡社区支出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13277.96</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1971.10</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11306.86</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21201</w:t>
            </w:r>
          </w:p>
        </w:tc>
        <w:tc>
          <w:tcPr>
            <w:tcW w:w="32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城乡社区管理事务</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1817.43</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1776.50</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40.93</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2120101</w:t>
            </w:r>
          </w:p>
        </w:tc>
        <w:tc>
          <w:tcPr>
            <w:tcW w:w="32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行政运行</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95.63</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95.63</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2120109</w:t>
            </w:r>
          </w:p>
        </w:tc>
        <w:tc>
          <w:tcPr>
            <w:tcW w:w="32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住宅建设与房地产市场监管</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22.20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22.20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2120199</w:t>
            </w:r>
          </w:p>
        </w:tc>
        <w:tc>
          <w:tcPr>
            <w:tcW w:w="32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其他城乡社区管理事务支出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1699.60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1680.87</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18.73</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21203</w:t>
            </w:r>
          </w:p>
        </w:tc>
        <w:tc>
          <w:tcPr>
            <w:tcW w:w="32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城乡社区公共设施</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5859.67</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5859.67</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2120303</w:t>
            </w:r>
          </w:p>
        </w:tc>
        <w:tc>
          <w:tcPr>
            <w:tcW w:w="32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小城镇基础设施建设</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5850.00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5850.00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2120399</w:t>
            </w:r>
          </w:p>
        </w:tc>
        <w:tc>
          <w:tcPr>
            <w:tcW w:w="32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其他城乡社区公共设施支出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9.67</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9.67</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21206</w:t>
            </w:r>
          </w:p>
        </w:tc>
        <w:tc>
          <w:tcPr>
            <w:tcW w:w="32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建设市场管理与监督</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194.60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194.60</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2120601</w:t>
            </w:r>
          </w:p>
        </w:tc>
        <w:tc>
          <w:tcPr>
            <w:tcW w:w="32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建设市场管理与监督</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194.60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194.60</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21208</w:t>
            </w:r>
          </w:p>
        </w:tc>
        <w:tc>
          <w:tcPr>
            <w:tcW w:w="32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国有土地使用权出让收入安排的支出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5016.76</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5016.76</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2120802</w:t>
            </w:r>
          </w:p>
        </w:tc>
        <w:tc>
          <w:tcPr>
            <w:tcW w:w="32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土地开发支出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2000.00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2000.00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2120803</w:t>
            </w:r>
          </w:p>
        </w:tc>
        <w:tc>
          <w:tcPr>
            <w:tcW w:w="32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城市建设支出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676.53</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676.53</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2120807</w:t>
            </w:r>
          </w:p>
        </w:tc>
        <w:tc>
          <w:tcPr>
            <w:tcW w:w="32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 xml:space="preserve"> 廉租住房支出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2340.23</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2340.23</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21213</w:t>
            </w:r>
          </w:p>
        </w:tc>
        <w:tc>
          <w:tcPr>
            <w:tcW w:w="32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城市基础设施配套费安排的支出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389.50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389.50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2121301</w:t>
            </w:r>
          </w:p>
        </w:tc>
        <w:tc>
          <w:tcPr>
            <w:tcW w:w="32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 xml:space="preserve"> 城市公共设施</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389.50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389.50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221</w:t>
            </w:r>
          </w:p>
        </w:tc>
        <w:tc>
          <w:tcPr>
            <w:tcW w:w="32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住房保障支出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1366.39</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26.21</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1340.18</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22101</w:t>
            </w:r>
          </w:p>
        </w:tc>
        <w:tc>
          <w:tcPr>
            <w:tcW w:w="32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保障性安居工程支出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1340.18</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1340.18</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2210103</w:t>
            </w:r>
          </w:p>
        </w:tc>
        <w:tc>
          <w:tcPr>
            <w:tcW w:w="32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棚户区改造</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215.82</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215.82</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2210105</w:t>
            </w:r>
          </w:p>
        </w:tc>
        <w:tc>
          <w:tcPr>
            <w:tcW w:w="32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农村危房改造</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89.40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89.40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2210106</w:t>
            </w:r>
          </w:p>
        </w:tc>
        <w:tc>
          <w:tcPr>
            <w:tcW w:w="32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公共租赁住房</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14.29</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14.29</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2210108</w:t>
            </w:r>
          </w:p>
        </w:tc>
        <w:tc>
          <w:tcPr>
            <w:tcW w:w="32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老旧小区改造</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220.00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220.00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2210199</w:t>
            </w:r>
          </w:p>
        </w:tc>
        <w:tc>
          <w:tcPr>
            <w:tcW w:w="32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其他保障性安居工程支出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800.67</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800.67</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22102</w:t>
            </w:r>
          </w:p>
        </w:tc>
        <w:tc>
          <w:tcPr>
            <w:tcW w:w="32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住房改革支出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26.21</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26.21</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2210201</w:t>
            </w:r>
          </w:p>
        </w:tc>
        <w:tc>
          <w:tcPr>
            <w:tcW w:w="32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住房公积金</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26.21</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26.21</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234</w:t>
            </w:r>
          </w:p>
        </w:tc>
        <w:tc>
          <w:tcPr>
            <w:tcW w:w="32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抗疫特别国债安排的支出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5549.60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5549.60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23401</w:t>
            </w:r>
          </w:p>
        </w:tc>
        <w:tc>
          <w:tcPr>
            <w:tcW w:w="32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基础设施建设</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5549.60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5549.60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2340107</w:t>
            </w:r>
          </w:p>
        </w:tc>
        <w:tc>
          <w:tcPr>
            <w:tcW w:w="32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城镇老旧小区改造</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1017.60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1017.60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2340108</w:t>
            </w:r>
          </w:p>
        </w:tc>
        <w:tc>
          <w:tcPr>
            <w:tcW w:w="32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生态环境治理</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1196.00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1196.00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2340110</w:t>
            </w:r>
          </w:p>
        </w:tc>
        <w:tc>
          <w:tcPr>
            <w:tcW w:w="32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 xml:space="preserve"> 市政设施建设</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3336.00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3336.00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注：本表反映部门本年度各项支出情况。</w:t>
            </w:r>
          </w:p>
        </w:tc>
      </w:tr>
    </w:tbl>
    <w:p>
      <w:r>
        <w:br w:type="page"/>
      </w:r>
    </w:p>
    <w:tbl>
      <w:tblPr>
        <w:tblStyle w:val="5"/>
        <w:tblW w:w="9990" w:type="dxa"/>
        <w:jc w:val="center"/>
        <w:tblLayout w:type="fixed"/>
        <w:tblCellMar>
          <w:top w:w="0" w:type="dxa"/>
          <w:left w:w="0" w:type="dxa"/>
          <w:bottom w:w="0" w:type="dxa"/>
          <w:right w:w="0" w:type="dxa"/>
        </w:tblCellMar>
      </w:tblPr>
      <w:tblGrid>
        <w:gridCol w:w="1174"/>
        <w:gridCol w:w="67"/>
        <w:gridCol w:w="67"/>
        <w:gridCol w:w="2300"/>
        <w:gridCol w:w="1935"/>
        <w:gridCol w:w="2118"/>
        <w:gridCol w:w="1859"/>
        <w:gridCol w:w="470"/>
      </w:tblGrid>
      <w:tr>
        <w:tblPrEx>
          <w:tblCellMar>
            <w:top w:w="0" w:type="dxa"/>
            <w:left w:w="0" w:type="dxa"/>
            <w:bottom w:w="0" w:type="dxa"/>
            <w:right w:w="0" w:type="dxa"/>
          </w:tblCellMar>
        </w:tblPrEx>
        <w:trPr>
          <w:gridAfter w:val="1"/>
          <w:wAfter w:w="470" w:type="dxa"/>
          <w:trHeight w:val="406" w:hRule="atLeast"/>
          <w:jc w:val="center"/>
        </w:trPr>
        <w:tc>
          <w:tcPr>
            <w:tcW w:w="9520"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黑体" w:hAnsi="宋体" w:eastAsia="黑体" w:cs="黑体"/>
                <w:color w:val="000000"/>
                <w:sz w:val="32"/>
                <w:szCs w:val="32"/>
              </w:rPr>
            </w:pPr>
            <w:r>
              <w:rPr>
                <w:rFonts w:hint="eastAsia" w:ascii="黑体" w:hAnsi="宋体" w:eastAsia="黑体" w:cs="黑体"/>
                <w:color w:val="000000"/>
                <w:kern w:val="0"/>
                <w:sz w:val="32"/>
                <w:szCs w:val="32"/>
                <w:lang w:bidi="ar"/>
              </w:rPr>
              <w:t>财政拨款收入支出决算总表</w:t>
            </w:r>
          </w:p>
        </w:tc>
      </w:tr>
      <w:tr>
        <w:tblPrEx>
          <w:tblCellMar>
            <w:top w:w="0" w:type="dxa"/>
            <w:left w:w="0" w:type="dxa"/>
            <w:bottom w:w="0" w:type="dxa"/>
            <w:right w:w="0" w:type="dxa"/>
          </w:tblCellMar>
        </w:tblPrEx>
        <w:trPr>
          <w:trHeight w:val="600" w:hRule="atLeast"/>
          <w:jc w:val="center"/>
        </w:trPr>
        <w:tc>
          <w:tcPr>
            <w:tcW w:w="9990" w:type="dxa"/>
            <w:gridSpan w:val="8"/>
            <w:tcBorders>
              <w:top w:val="nil"/>
              <w:left w:val="nil"/>
              <w:bottom w:val="nil"/>
              <w:right w:val="nil"/>
            </w:tcBorders>
            <w:shd w:val="clear" w:color="auto" w:fill="auto"/>
            <w:noWrap/>
            <w:tcMar>
              <w:top w:w="15" w:type="dxa"/>
              <w:left w:w="15" w:type="dxa"/>
              <w:right w:w="15" w:type="dxa"/>
            </w:tcMar>
            <w:vAlign w:val="center"/>
          </w:tcPr>
          <w:tbl>
            <w:tblPr>
              <w:tblStyle w:val="5"/>
              <w:tblW w:w="9859" w:type="dxa"/>
              <w:tblInd w:w="0" w:type="dxa"/>
              <w:tblLayout w:type="fixed"/>
              <w:tblCellMar>
                <w:top w:w="0" w:type="dxa"/>
                <w:left w:w="108" w:type="dxa"/>
                <w:bottom w:w="0" w:type="dxa"/>
                <w:right w:w="108" w:type="dxa"/>
              </w:tblCellMar>
            </w:tblPr>
            <w:tblGrid>
              <w:gridCol w:w="2213"/>
              <w:gridCol w:w="465"/>
              <w:gridCol w:w="852"/>
              <w:gridCol w:w="2418"/>
              <w:gridCol w:w="484"/>
              <w:gridCol w:w="836"/>
              <w:gridCol w:w="780"/>
              <w:gridCol w:w="780"/>
              <w:gridCol w:w="795"/>
              <w:gridCol w:w="236"/>
            </w:tblGrid>
            <w:tr>
              <w:tblPrEx>
                <w:tblCellMar>
                  <w:top w:w="0" w:type="dxa"/>
                  <w:left w:w="108" w:type="dxa"/>
                  <w:bottom w:w="0" w:type="dxa"/>
                  <w:right w:w="108" w:type="dxa"/>
                </w:tblCellMar>
              </w:tblPrEx>
              <w:trPr>
                <w:gridAfter w:val="1"/>
                <w:wAfter w:w="236" w:type="dxa"/>
                <w:trHeight w:val="90" w:hRule="atLeast"/>
              </w:trPr>
              <w:tc>
                <w:tcPr>
                  <w:tcW w:w="2213" w:type="dxa"/>
                  <w:tcBorders>
                    <w:top w:val="nil"/>
                    <w:left w:val="nil"/>
                    <w:bottom w:val="nil"/>
                    <w:right w:val="nil"/>
                  </w:tcBorders>
                  <w:shd w:val="clear" w:color="auto" w:fill="auto"/>
                  <w:vAlign w:val="bottom"/>
                </w:tcPr>
                <w:p>
                  <w:pPr>
                    <w:widowControl/>
                    <w:spacing w:line="240" w:lineRule="exact"/>
                    <w:jc w:val="left"/>
                    <w:rPr>
                      <w:rFonts w:ascii="宋体" w:hAnsi="宋体" w:eastAsia="宋体" w:cs="宋体"/>
                      <w:kern w:val="0"/>
                      <w:sz w:val="15"/>
                      <w:szCs w:val="15"/>
                    </w:rPr>
                  </w:pPr>
                </w:p>
              </w:tc>
              <w:tc>
                <w:tcPr>
                  <w:tcW w:w="465"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852"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41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84"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83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355" w:type="dxa"/>
                  <w:gridSpan w:val="3"/>
                  <w:tcBorders>
                    <w:top w:val="nil"/>
                    <w:left w:val="nil"/>
                    <w:bottom w:val="nil"/>
                    <w:right w:val="nil"/>
                  </w:tcBorders>
                  <w:shd w:val="clear" w:color="auto" w:fill="auto"/>
                  <w:vAlign w:val="bottom"/>
                </w:tcPr>
                <w:p>
                  <w:pPr>
                    <w:widowControl/>
                    <w:spacing w:line="240" w:lineRule="exact"/>
                    <w:ind w:right="300"/>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公开04表</w:t>
                  </w:r>
                </w:p>
              </w:tc>
            </w:tr>
            <w:tr>
              <w:tblPrEx>
                <w:tblCellMar>
                  <w:top w:w="0" w:type="dxa"/>
                  <w:left w:w="108" w:type="dxa"/>
                  <w:bottom w:w="0" w:type="dxa"/>
                  <w:right w:w="108" w:type="dxa"/>
                </w:tblCellMar>
              </w:tblPrEx>
              <w:trPr>
                <w:gridAfter w:val="1"/>
                <w:wAfter w:w="236" w:type="dxa"/>
                <w:trHeight w:val="90" w:hRule="atLeast"/>
              </w:trPr>
              <w:tc>
                <w:tcPr>
                  <w:tcW w:w="2213" w:type="dxa"/>
                  <w:tcBorders>
                    <w:top w:val="nil"/>
                    <w:left w:val="nil"/>
                    <w:bottom w:val="nil"/>
                    <w:right w:val="nil"/>
                  </w:tcBorders>
                  <w:shd w:val="clear" w:color="auto" w:fill="auto"/>
                  <w:vAlign w:val="bottom"/>
                </w:tcPr>
                <w:p>
                  <w:pPr>
                    <w:widowControl/>
                    <w:spacing w:line="240" w:lineRule="exact"/>
                    <w:jc w:val="left"/>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部门：</w:t>
                  </w:r>
                  <w:r>
                    <w:rPr>
                      <w:rFonts w:hint="eastAsia" w:ascii="宋体" w:hAnsi="宋体" w:eastAsia="宋体" w:cs="宋体"/>
                      <w:color w:val="000000"/>
                      <w:kern w:val="0"/>
                      <w:sz w:val="18"/>
                      <w:szCs w:val="18"/>
                      <w:lang w:val="en-US" w:eastAsia="zh-CN" w:bidi="ar"/>
                    </w:rPr>
                    <w:t>保定市满城区住房和城乡建设局</w:t>
                  </w:r>
                </w:p>
              </w:tc>
              <w:tc>
                <w:tcPr>
                  <w:tcW w:w="465" w:type="dxa"/>
                  <w:tcBorders>
                    <w:top w:val="nil"/>
                    <w:left w:val="nil"/>
                    <w:bottom w:val="nil"/>
                    <w:right w:val="nil"/>
                  </w:tcBorders>
                  <w:shd w:val="clear" w:color="auto" w:fill="auto"/>
                  <w:vAlign w:val="bottom"/>
                </w:tcPr>
                <w:p>
                  <w:pPr>
                    <w:widowControl/>
                    <w:spacing w:line="240" w:lineRule="exact"/>
                    <w:jc w:val="left"/>
                    <w:rPr>
                      <w:rFonts w:hint="eastAsia" w:ascii="宋体" w:hAnsi="宋体" w:eastAsia="宋体" w:cs="Arial"/>
                      <w:color w:val="000000"/>
                      <w:kern w:val="0"/>
                      <w:sz w:val="15"/>
                      <w:szCs w:val="15"/>
                    </w:rPr>
                  </w:pPr>
                </w:p>
              </w:tc>
              <w:tc>
                <w:tcPr>
                  <w:tcW w:w="852"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41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84"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83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780"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1575" w:type="dxa"/>
                  <w:gridSpan w:val="2"/>
                  <w:tcBorders>
                    <w:top w:val="nil"/>
                    <w:left w:val="nil"/>
                    <w:bottom w:val="nil"/>
                    <w:right w:val="nil"/>
                  </w:tcBorders>
                  <w:shd w:val="clear" w:color="auto" w:fill="auto"/>
                  <w:vAlign w:val="bottom"/>
                </w:tcPr>
                <w:p>
                  <w:pPr>
                    <w:widowControl/>
                    <w:spacing w:line="24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gridAfter w:val="1"/>
                <w:wAfter w:w="236" w:type="dxa"/>
                <w:trHeight w:val="90" w:hRule="atLeast"/>
              </w:trPr>
              <w:tc>
                <w:tcPr>
                  <w:tcW w:w="3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黑体" w:hAnsi="黑体" w:eastAsia="黑体" w:cs="Arial"/>
                      <w:color w:val="000000"/>
                      <w:kern w:val="0"/>
                      <w:sz w:val="20"/>
                      <w:szCs w:val="20"/>
                    </w:rPr>
                  </w:pPr>
                  <w:r>
                    <w:rPr>
                      <w:rFonts w:hint="eastAsia" w:ascii="黑体" w:hAnsi="黑体" w:eastAsia="黑体" w:cs="Arial"/>
                      <w:color w:val="000000"/>
                      <w:kern w:val="0"/>
                      <w:sz w:val="20"/>
                      <w:szCs w:val="20"/>
                    </w:rPr>
                    <w:t>收     入</w:t>
                  </w:r>
                </w:p>
              </w:tc>
              <w:tc>
                <w:tcPr>
                  <w:tcW w:w="6093"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黑体" w:hAnsi="黑体" w:eastAsia="黑体" w:cs="Arial"/>
                      <w:color w:val="000000"/>
                      <w:kern w:val="0"/>
                      <w:sz w:val="20"/>
                      <w:szCs w:val="20"/>
                    </w:rPr>
                  </w:pPr>
                  <w:r>
                    <w:rPr>
                      <w:rFonts w:hint="eastAsia" w:ascii="黑体" w:hAnsi="黑体" w:eastAsia="黑体" w:cs="Arial"/>
                      <w:color w:val="000000"/>
                      <w:kern w:val="0"/>
                      <w:sz w:val="20"/>
                      <w:szCs w:val="20"/>
                    </w:rPr>
                    <w:t>支     出</w:t>
                  </w:r>
                </w:p>
              </w:tc>
            </w:tr>
            <w:tr>
              <w:tblPrEx>
                <w:tblCellMar>
                  <w:top w:w="0" w:type="dxa"/>
                  <w:left w:w="108" w:type="dxa"/>
                  <w:bottom w:w="0" w:type="dxa"/>
                  <w:right w:w="108" w:type="dxa"/>
                </w:tblCellMar>
              </w:tblPrEx>
              <w:trPr>
                <w:gridAfter w:val="1"/>
                <w:wAfter w:w="236" w:type="dxa"/>
                <w:trHeight w:val="312" w:hRule="atLeast"/>
              </w:trPr>
              <w:tc>
                <w:tcPr>
                  <w:tcW w:w="221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465"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852"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金额</w:t>
                  </w:r>
                </w:p>
              </w:tc>
              <w:tc>
                <w:tcPr>
                  <w:tcW w:w="2418"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484"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836"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合计</w:t>
                  </w:r>
                </w:p>
              </w:tc>
              <w:tc>
                <w:tcPr>
                  <w:tcW w:w="780"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一般公共预算财政拨款</w:t>
                  </w:r>
                </w:p>
              </w:tc>
              <w:tc>
                <w:tcPr>
                  <w:tcW w:w="780"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政府性基金预算财政拨款</w:t>
                  </w:r>
                </w:p>
              </w:tc>
              <w:tc>
                <w:tcPr>
                  <w:tcW w:w="795"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国有资本经营预算财政拨款</w:t>
                  </w:r>
                </w:p>
              </w:tc>
            </w:tr>
            <w:tr>
              <w:tblPrEx>
                <w:tblCellMar>
                  <w:top w:w="0" w:type="dxa"/>
                  <w:left w:w="108" w:type="dxa"/>
                  <w:bottom w:w="0" w:type="dxa"/>
                  <w:right w:w="108" w:type="dxa"/>
                </w:tblCellMar>
              </w:tblPrEx>
              <w:trPr>
                <w:trHeight w:val="543" w:hRule="atLeast"/>
              </w:trPr>
              <w:tc>
                <w:tcPr>
                  <w:tcW w:w="221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465"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852"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2418"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484"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836"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780"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780"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795"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236" w:type="dxa"/>
                  <w:tcBorders>
                    <w:top w:val="nil"/>
                    <w:left w:val="nil"/>
                    <w:bottom w:val="nil"/>
                    <w:right w:val="nil"/>
                  </w:tcBorders>
                  <w:shd w:val="clear" w:color="auto" w:fill="auto"/>
                  <w:noWrap/>
                  <w:vAlign w:val="bottom"/>
                </w:tcPr>
                <w:p>
                  <w:pPr>
                    <w:widowControl/>
                    <w:jc w:val="center"/>
                    <w:rPr>
                      <w:rFonts w:hint="eastAsia" w:ascii="宋体" w:hAnsi="宋体" w:eastAsia="宋体" w:cs="Arial"/>
                      <w:color w:val="000000"/>
                      <w:kern w:val="0"/>
                      <w:sz w:val="15"/>
                      <w:szCs w:val="15"/>
                    </w:rPr>
                  </w:pPr>
                </w:p>
              </w:tc>
            </w:tr>
            <w:tr>
              <w:tblPrEx>
                <w:tblCellMar>
                  <w:top w:w="0" w:type="dxa"/>
                  <w:left w:w="108" w:type="dxa"/>
                  <w:bottom w:w="0" w:type="dxa"/>
                  <w:right w:w="108" w:type="dxa"/>
                </w:tblCellMar>
              </w:tblPrEx>
              <w:trPr>
                <w:trHeight w:val="90" w:hRule="atLeast"/>
              </w:trPr>
              <w:tc>
                <w:tcPr>
                  <w:tcW w:w="221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24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4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3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21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一、一般公共预算财政拨款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85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11697.33</w:t>
                  </w:r>
                </w:p>
              </w:tc>
              <w:tc>
                <w:tcPr>
                  <w:tcW w:w="24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一、一般公共服务支出</w:t>
                  </w:r>
                </w:p>
              </w:tc>
              <w:tc>
                <w:tcPr>
                  <w:tcW w:w="4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33</w:t>
                  </w:r>
                </w:p>
              </w:tc>
              <w:tc>
                <w:tcPr>
                  <w:tcW w:w="83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21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二、政府性基金预算财政拨款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85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10955.85</w:t>
                  </w:r>
                </w:p>
              </w:tc>
              <w:tc>
                <w:tcPr>
                  <w:tcW w:w="24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二、外交支出</w:t>
                  </w:r>
                </w:p>
              </w:tc>
              <w:tc>
                <w:tcPr>
                  <w:tcW w:w="4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34</w:t>
                  </w:r>
                </w:p>
              </w:tc>
              <w:tc>
                <w:tcPr>
                  <w:tcW w:w="83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21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三、国有资本经营财政拨款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85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宋体" w:hAnsi="宋体" w:eastAsia="宋体" w:cs="Arial"/>
                      <w:color w:val="000000"/>
                      <w:kern w:val="0"/>
                      <w:sz w:val="15"/>
                      <w:szCs w:val="15"/>
                    </w:rPr>
                  </w:pPr>
                </w:p>
              </w:tc>
              <w:tc>
                <w:tcPr>
                  <w:tcW w:w="24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三、国防支出</w:t>
                  </w:r>
                </w:p>
              </w:tc>
              <w:tc>
                <w:tcPr>
                  <w:tcW w:w="4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35</w:t>
                  </w:r>
                </w:p>
              </w:tc>
              <w:tc>
                <w:tcPr>
                  <w:tcW w:w="83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21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85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宋体" w:hAnsi="宋体" w:eastAsia="宋体" w:cs="Arial"/>
                      <w:color w:val="000000"/>
                      <w:kern w:val="0"/>
                      <w:sz w:val="15"/>
                      <w:szCs w:val="15"/>
                    </w:rPr>
                  </w:pPr>
                </w:p>
              </w:tc>
              <w:tc>
                <w:tcPr>
                  <w:tcW w:w="24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四、公共安全支出</w:t>
                  </w:r>
                </w:p>
              </w:tc>
              <w:tc>
                <w:tcPr>
                  <w:tcW w:w="4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36</w:t>
                  </w:r>
                </w:p>
              </w:tc>
              <w:tc>
                <w:tcPr>
                  <w:tcW w:w="83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21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85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宋体" w:hAnsi="宋体" w:eastAsia="宋体" w:cs="Arial"/>
                      <w:color w:val="000000"/>
                      <w:kern w:val="0"/>
                      <w:sz w:val="15"/>
                      <w:szCs w:val="15"/>
                    </w:rPr>
                  </w:pPr>
                </w:p>
              </w:tc>
              <w:tc>
                <w:tcPr>
                  <w:tcW w:w="24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五、教育支出</w:t>
                  </w:r>
                </w:p>
              </w:tc>
              <w:tc>
                <w:tcPr>
                  <w:tcW w:w="4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37</w:t>
                  </w:r>
                </w:p>
              </w:tc>
              <w:tc>
                <w:tcPr>
                  <w:tcW w:w="83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21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w:t>
                  </w:r>
                </w:p>
              </w:tc>
              <w:tc>
                <w:tcPr>
                  <w:tcW w:w="85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宋体" w:hAnsi="宋体" w:eastAsia="宋体" w:cs="Arial"/>
                      <w:color w:val="000000"/>
                      <w:kern w:val="0"/>
                      <w:sz w:val="15"/>
                      <w:szCs w:val="15"/>
                    </w:rPr>
                  </w:pPr>
                </w:p>
              </w:tc>
              <w:tc>
                <w:tcPr>
                  <w:tcW w:w="24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六、科学技术支出</w:t>
                  </w:r>
                </w:p>
              </w:tc>
              <w:tc>
                <w:tcPr>
                  <w:tcW w:w="4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38</w:t>
                  </w:r>
                </w:p>
              </w:tc>
              <w:tc>
                <w:tcPr>
                  <w:tcW w:w="83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21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7</w:t>
                  </w:r>
                </w:p>
              </w:tc>
              <w:tc>
                <w:tcPr>
                  <w:tcW w:w="85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宋体" w:hAnsi="宋体" w:eastAsia="宋体" w:cs="Arial"/>
                      <w:color w:val="000000"/>
                      <w:kern w:val="0"/>
                      <w:sz w:val="15"/>
                      <w:szCs w:val="15"/>
                    </w:rPr>
                  </w:pPr>
                </w:p>
              </w:tc>
              <w:tc>
                <w:tcPr>
                  <w:tcW w:w="24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七、文化旅游体育与传媒支出</w:t>
                  </w:r>
                </w:p>
              </w:tc>
              <w:tc>
                <w:tcPr>
                  <w:tcW w:w="4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39</w:t>
                  </w:r>
                </w:p>
              </w:tc>
              <w:tc>
                <w:tcPr>
                  <w:tcW w:w="83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21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8</w:t>
                  </w:r>
                </w:p>
              </w:tc>
              <w:tc>
                <w:tcPr>
                  <w:tcW w:w="85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宋体" w:hAnsi="宋体" w:eastAsia="宋体" w:cs="Arial"/>
                      <w:color w:val="000000"/>
                      <w:kern w:val="0"/>
                      <w:sz w:val="15"/>
                      <w:szCs w:val="15"/>
                    </w:rPr>
                  </w:pPr>
                </w:p>
              </w:tc>
              <w:tc>
                <w:tcPr>
                  <w:tcW w:w="24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八、社会保障和就业支出</w:t>
                  </w:r>
                </w:p>
              </w:tc>
              <w:tc>
                <w:tcPr>
                  <w:tcW w:w="4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40</w:t>
                  </w:r>
                </w:p>
              </w:tc>
              <w:tc>
                <w:tcPr>
                  <w:tcW w:w="83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52.66</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Times New Roman" w:hAnsi="Times New Roman" w:eastAsia="宋体" w:cs="Times New Roman"/>
                      <w:kern w:val="0"/>
                      <w:sz w:val="15"/>
                      <w:szCs w:val="15"/>
                      <w:lang w:val="en-US" w:eastAsia="zh-CN"/>
                    </w:rPr>
                  </w:pPr>
                  <w:r>
                    <w:rPr>
                      <w:rFonts w:hint="eastAsia" w:ascii="Times New Roman" w:hAnsi="Times New Roman" w:eastAsia="宋体" w:cs="Times New Roman"/>
                      <w:kern w:val="0"/>
                      <w:sz w:val="15"/>
                      <w:szCs w:val="15"/>
                      <w:lang w:val="en-US" w:eastAsia="zh-CN"/>
                    </w:rPr>
                    <w:t>52.66</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21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9</w:t>
                  </w:r>
                </w:p>
              </w:tc>
              <w:tc>
                <w:tcPr>
                  <w:tcW w:w="85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宋体" w:hAnsi="宋体" w:eastAsia="宋体" w:cs="Arial"/>
                      <w:color w:val="000000"/>
                      <w:kern w:val="0"/>
                      <w:sz w:val="15"/>
                      <w:szCs w:val="15"/>
                    </w:rPr>
                  </w:pPr>
                </w:p>
              </w:tc>
              <w:tc>
                <w:tcPr>
                  <w:tcW w:w="24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九、卫生健康支出</w:t>
                  </w:r>
                </w:p>
              </w:tc>
              <w:tc>
                <w:tcPr>
                  <w:tcW w:w="4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41</w:t>
                  </w:r>
                </w:p>
              </w:tc>
              <w:tc>
                <w:tcPr>
                  <w:tcW w:w="83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16.55</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Times New Roman" w:hAnsi="Times New Roman" w:eastAsia="宋体" w:cs="Times New Roman"/>
                      <w:kern w:val="0"/>
                      <w:sz w:val="15"/>
                      <w:szCs w:val="15"/>
                      <w:lang w:val="en-US" w:eastAsia="zh-CN"/>
                    </w:rPr>
                  </w:pPr>
                  <w:r>
                    <w:rPr>
                      <w:rFonts w:hint="eastAsia" w:ascii="Times New Roman" w:hAnsi="Times New Roman" w:eastAsia="宋体" w:cs="Times New Roman"/>
                      <w:kern w:val="0"/>
                      <w:sz w:val="15"/>
                      <w:szCs w:val="15"/>
                      <w:lang w:val="en-US" w:eastAsia="zh-CN"/>
                    </w:rPr>
                    <w:t>16.55</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21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10</w:t>
                  </w:r>
                </w:p>
              </w:tc>
              <w:tc>
                <w:tcPr>
                  <w:tcW w:w="85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宋体" w:hAnsi="宋体" w:eastAsia="宋体" w:cs="Arial"/>
                      <w:color w:val="000000"/>
                      <w:kern w:val="0"/>
                      <w:sz w:val="15"/>
                      <w:szCs w:val="15"/>
                    </w:rPr>
                  </w:pPr>
                </w:p>
              </w:tc>
              <w:tc>
                <w:tcPr>
                  <w:tcW w:w="24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十、节能环保支出</w:t>
                  </w:r>
                </w:p>
              </w:tc>
              <w:tc>
                <w:tcPr>
                  <w:tcW w:w="4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42</w:t>
                  </w:r>
                </w:p>
              </w:tc>
              <w:tc>
                <w:tcPr>
                  <w:tcW w:w="83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2390.02</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Times New Roman" w:hAnsi="Times New Roman" w:eastAsia="宋体" w:cs="Times New Roman"/>
                      <w:kern w:val="0"/>
                      <w:sz w:val="15"/>
                      <w:szCs w:val="15"/>
                      <w:lang w:val="en-US" w:eastAsia="zh-CN"/>
                    </w:rPr>
                  </w:pPr>
                  <w:r>
                    <w:rPr>
                      <w:rFonts w:hint="eastAsia" w:ascii="Times New Roman" w:hAnsi="Times New Roman" w:eastAsia="宋体" w:cs="Times New Roman"/>
                      <w:kern w:val="0"/>
                      <w:sz w:val="15"/>
                      <w:szCs w:val="15"/>
                      <w:lang w:val="en-US" w:eastAsia="zh-CN"/>
                    </w:rPr>
                    <w:t>2390.02</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21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11</w:t>
                  </w:r>
                </w:p>
              </w:tc>
              <w:tc>
                <w:tcPr>
                  <w:tcW w:w="85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宋体" w:hAnsi="宋体" w:eastAsia="宋体" w:cs="Arial"/>
                      <w:color w:val="000000"/>
                      <w:kern w:val="0"/>
                      <w:sz w:val="15"/>
                      <w:szCs w:val="15"/>
                    </w:rPr>
                  </w:pPr>
                </w:p>
              </w:tc>
              <w:tc>
                <w:tcPr>
                  <w:tcW w:w="24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十一、城乡社区支出</w:t>
                  </w:r>
                </w:p>
              </w:tc>
              <w:tc>
                <w:tcPr>
                  <w:tcW w:w="4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43</w:t>
                  </w:r>
                </w:p>
              </w:tc>
              <w:tc>
                <w:tcPr>
                  <w:tcW w:w="83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13277.96</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Times New Roman" w:hAnsi="Times New Roman" w:eastAsia="宋体" w:cs="Times New Roman"/>
                      <w:kern w:val="0"/>
                      <w:sz w:val="15"/>
                      <w:szCs w:val="15"/>
                      <w:lang w:val="en-US" w:eastAsia="zh-CN"/>
                    </w:rPr>
                  </w:pPr>
                  <w:r>
                    <w:rPr>
                      <w:rFonts w:hint="eastAsia" w:ascii="Times New Roman" w:hAnsi="Times New Roman" w:eastAsia="宋体" w:cs="Times New Roman"/>
                      <w:kern w:val="0"/>
                      <w:sz w:val="15"/>
                      <w:szCs w:val="15"/>
                      <w:lang w:val="en-US" w:eastAsia="zh-CN"/>
                    </w:rPr>
                    <w:t>7871.70</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Times New Roman" w:hAnsi="Times New Roman" w:eastAsia="宋体" w:cs="Times New Roman"/>
                      <w:kern w:val="0"/>
                      <w:sz w:val="15"/>
                      <w:szCs w:val="15"/>
                      <w:lang w:val="en-US" w:eastAsia="zh-CN"/>
                    </w:rPr>
                  </w:pPr>
                  <w:r>
                    <w:rPr>
                      <w:rFonts w:hint="eastAsia" w:ascii="Times New Roman" w:hAnsi="Times New Roman" w:eastAsia="宋体" w:cs="Times New Roman"/>
                      <w:kern w:val="0"/>
                      <w:sz w:val="15"/>
                      <w:szCs w:val="15"/>
                      <w:lang w:val="en-US" w:eastAsia="zh-CN"/>
                    </w:rPr>
                    <w:t>5406.26</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21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12</w:t>
                  </w:r>
                </w:p>
              </w:tc>
              <w:tc>
                <w:tcPr>
                  <w:tcW w:w="85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宋体" w:hAnsi="宋体" w:eastAsia="宋体" w:cs="Arial"/>
                      <w:color w:val="000000"/>
                      <w:kern w:val="0"/>
                      <w:sz w:val="15"/>
                      <w:szCs w:val="15"/>
                    </w:rPr>
                  </w:pPr>
                </w:p>
              </w:tc>
              <w:tc>
                <w:tcPr>
                  <w:tcW w:w="24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十二、农林水支出</w:t>
                  </w:r>
                </w:p>
              </w:tc>
              <w:tc>
                <w:tcPr>
                  <w:tcW w:w="4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44</w:t>
                  </w:r>
                </w:p>
              </w:tc>
              <w:tc>
                <w:tcPr>
                  <w:tcW w:w="83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宋体" w:hAnsi="宋体" w:eastAsia="宋体" w:cs="Arial"/>
                      <w:color w:val="000000"/>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21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13</w:t>
                  </w:r>
                </w:p>
              </w:tc>
              <w:tc>
                <w:tcPr>
                  <w:tcW w:w="85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宋体" w:hAnsi="宋体" w:eastAsia="宋体" w:cs="Arial"/>
                      <w:color w:val="000000"/>
                      <w:kern w:val="0"/>
                      <w:sz w:val="15"/>
                      <w:szCs w:val="15"/>
                    </w:rPr>
                  </w:pPr>
                </w:p>
              </w:tc>
              <w:tc>
                <w:tcPr>
                  <w:tcW w:w="24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十三、交通运输支出</w:t>
                  </w:r>
                </w:p>
              </w:tc>
              <w:tc>
                <w:tcPr>
                  <w:tcW w:w="4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45</w:t>
                  </w:r>
                </w:p>
              </w:tc>
              <w:tc>
                <w:tcPr>
                  <w:tcW w:w="83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宋体" w:hAnsi="宋体" w:eastAsia="宋体" w:cs="Arial"/>
                      <w:color w:val="000000"/>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21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14</w:t>
                  </w:r>
                </w:p>
              </w:tc>
              <w:tc>
                <w:tcPr>
                  <w:tcW w:w="85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宋体" w:hAnsi="宋体" w:eastAsia="宋体" w:cs="Arial"/>
                      <w:color w:val="000000"/>
                      <w:kern w:val="0"/>
                      <w:sz w:val="15"/>
                      <w:szCs w:val="15"/>
                    </w:rPr>
                  </w:pPr>
                </w:p>
              </w:tc>
              <w:tc>
                <w:tcPr>
                  <w:tcW w:w="24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十四、资源勘探工业信息等支出</w:t>
                  </w:r>
                </w:p>
              </w:tc>
              <w:tc>
                <w:tcPr>
                  <w:tcW w:w="4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46</w:t>
                  </w:r>
                </w:p>
              </w:tc>
              <w:tc>
                <w:tcPr>
                  <w:tcW w:w="83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宋体" w:hAnsi="宋体" w:eastAsia="宋体" w:cs="Arial"/>
                      <w:color w:val="000000"/>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21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15</w:t>
                  </w:r>
                </w:p>
              </w:tc>
              <w:tc>
                <w:tcPr>
                  <w:tcW w:w="85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宋体" w:hAnsi="宋体" w:eastAsia="宋体" w:cs="Arial"/>
                      <w:color w:val="000000"/>
                      <w:kern w:val="0"/>
                      <w:sz w:val="15"/>
                      <w:szCs w:val="15"/>
                    </w:rPr>
                  </w:pPr>
                </w:p>
              </w:tc>
              <w:tc>
                <w:tcPr>
                  <w:tcW w:w="24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十五、商业服务业等支出</w:t>
                  </w:r>
                </w:p>
              </w:tc>
              <w:tc>
                <w:tcPr>
                  <w:tcW w:w="4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47</w:t>
                  </w:r>
                </w:p>
              </w:tc>
              <w:tc>
                <w:tcPr>
                  <w:tcW w:w="83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宋体" w:hAnsi="宋体" w:eastAsia="宋体" w:cs="Arial"/>
                      <w:color w:val="000000"/>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21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16</w:t>
                  </w:r>
                </w:p>
              </w:tc>
              <w:tc>
                <w:tcPr>
                  <w:tcW w:w="85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宋体" w:hAnsi="宋体" w:eastAsia="宋体" w:cs="Arial"/>
                      <w:color w:val="000000"/>
                      <w:kern w:val="0"/>
                      <w:sz w:val="15"/>
                      <w:szCs w:val="15"/>
                    </w:rPr>
                  </w:pPr>
                </w:p>
              </w:tc>
              <w:tc>
                <w:tcPr>
                  <w:tcW w:w="24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十六、金融支出</w:t>
                  </w:r>
                </w:p>
              </w:tc>
              <w:tc>
                <w:tcPr>
                  <w:tcW w:w="4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48</w:t>
                  </w:r>
                </w:p>
              </w:tc>
              <w:tc>
                <w:tcPr>
                  <w:tcW w:w="83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宋体" w:hAnsi="宋体" w:eastAsia="宋体" w:cs="Arial"/>
                      <w:color w:val="000000"/>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21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17</w:t>
                  </w:r>
                </w:p>
              </w:tc>
              <w:tc>
                <w:tcPr>
                  <w:tcW w:w="85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宋体" w:hAnsi="宋体" w:eastAsia="宋体" w:cs="Arial"/>
                      <w:color w:val="000000"/>
                      <w:kern w:val="0"/>
                      <w:sz w:val="15"/>
                      <w:szCs w:val="15"/>
                    </w:rPr>
                  </w:pPr>
                </w:p>
              </w:tc>
              <w:tc>
                <w:tcPr>
                  <w:tcW w:w="24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十七、援助其他地区支出</w:t>
                  </w:r>
                </w:p>
              </w:tc>
              <w:tc>
                <w:tcPr>
                  <w:tcW w:w="4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49</w:t>
                  </w:r>
                </w:p>
              </w:tc>
              <w:tc>
                <w:tcPr>
                  <w:tcW w:w="83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宋体" w:hAnsi="宋体" w:eastAsia="宋体" w:cs="Arial"/>
                      <w:color w:val="000000"/>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21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18</w:t>
                  </w:r>
                </w:p>
              </w:tc>
              <w:tc>
                <w:tcPr>
                  <w:tcW w:w="85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宋体" w:hAnsi="宋体" w:eastAsia="宋体" w:cs="Arial"/>
                      <w:color w:val="000000"/>
                      <w:kern w:val="0"/>
                      <w:sz w:val="15"/>
                      <w:szCs w:val="15"/>
                    </w:rPr>
                  </w:pPr>
                </w:p>
              </w:tc>
              <w:tc>
                <w:tcPr>
                  <w:tcW w:w="24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十八、自然资源海洋气象等支出</w:t>
                  </w:r>
                </w:p>
              </w:tc>
              <w:tc>
                <w:tcPr>
                  <w:tcW w:w="4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50</w:t>
                  </w:r>
                </w:p>
              </w:tc>
              <w:tc>
                <w:tcPr>
                  <w:tcW w:w="83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宋体" w:hAnsi="宋体" w:eastAsia="宋体" w:cs="Arial"/>
                      <w:color w:val="000000"/>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21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19</w:t>
                  </w:r>
                </w:p>
              </w:tc>
              <w:tc>
                <w:tcPr>
                  <w:tcW w:w="85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宋体" w:hAnsi="宋体" w:eastAsia="宋体" w:cs="Arial"/>
                      <w:color w:val="000000"/>
                      <w:kern w:val="0"/>
                      <w:sz w:val="15"/>
                      <w:szCs w:val="15"/>
                    </w:rPr>
                  </w:pPr>
                </w:p>
              </w:tc>
              <w:tc>
                <w:tcPr>
                  <w:tcW w:w="24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十九、住房保障支出</w:t>
                  </w:r>
                </w:p>
              </w:tc>
              <w:tc>
                <w:tcPr>
                  <w:tcW w:w="4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51</w:t>
                  </w:r>
                </w:p>
              </w:tc>
              <w:tc>
                <w:tcPr>
                  <w:tcW w:w="83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1366.39</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Times New Roman" w:hAnsi="Times New Roman" w:eastAsia="宋体" w:cs="Times New Roman"/>
                      <w:kern w:val="0"/>
                      <w:sz w:val="15"/>
                      <w:szCs w:val="15"/>
                      <w:lang w:val="en-US" w:eastAsia="zh-CN"/>
                    </w:rPr>
                  </w:pPr>
                  <w:r>
                    <w:rPr>
                      <w:rFonts w:hint="eastAsia" w:ascii="Times New Roman" w:hAnsi="Times New Roman" w:eastAsia="宋体" w:cs="Times New Roman"/>
                      <w:kern w:val="0"/>
                      <w:sz w:val="15"/>
                      <w:szCs w:val="15"/>
                      <w:lang w:val="en-US" w:eastAsia="zh-CN"/>
                    </w:rPr>
                    <w:t>1366.39</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21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20</w:t>
                  </w:r>
                </w:p>
              </w:tc>
              <w:tc>
                <w:tcPr>
                  <w:tcW w:w="85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宋体" w:hAnsi="宋体" w:eastAsia="宋体" w:cs="Arial"/>
                      <w:color w:val="000000"/>
                      <w:kern w:val="0"/>
                      <w:sz w:val="15"/>
                      <w:szCs w:val="15"/>
                    </w:rPr>
                  </w:pPr>
                </w:p>
              </w:tc>
              <w:tc>
                <w:tcPr>
                  <w:tcW w:w="24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二十、粮油物资储备支出</w:t>
                  </w:r>
                </w:p>
              </w:tc>
              <w:tc>
                <w:tcPr>
                  <w:tcW w:w="4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52</w:t>
                  </w:r>
                </w:p>
              </w:tc>
              <w:tc>
                <w:tcPr>
                  <w:tcW w:w="83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宋体" w:hAnsi="宋体" w:eastAsia="宋体" w:cs="Arial"/>
                      <w:color w:val="000000"/>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21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21</w:t>
                  </w:r>
                </w:p>
              </w:tc>
              <w:tc>
                <w:tcPr>
                  <w:tcW w:w="85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宋体" w:hAnsi="宋体" w:eastAsia="宋体" w:cs="Arial"/>
                      <w:color w:val="000000"/>
                      <w:kern w:val="0"/>
                      <w:sz w:val="15"/>
                      <w:szCs w:val="15"/>
                    </w:rPr>
                  </w:pPr>
                </w:p>
              </w:tc>
              <w:tc>
                <w:tcPr>
                  <w:tcW w:w="24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二十一、国有资本经营预算支出</w:t>
                  </w:r>
                </w:p>
              </w:tc>
              <w:tc>
                <w:tcPr>
                  <w:tcW w:w="4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53</w:t>
                  </w:r>
                </w:p>
              </w:tc>
              <w:tc>
                <w:tcPr>
                  <w:tcW w:w="83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宋体" w:hAnsi="宋体" w:eastAsia="宋体" w:cs="Arial"/>
                      <w:color w:val="000000"/>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21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22</w:t>
                  </w:r>
                </w:p>
              </w:tc>
              <w:tc>
                <w:tcPr>
                  <w:tcW w:w="85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宋体" w:hAnsi="宋体" w:eastAsia="宋体" w:cs="Arial"/>
                      <w:color w:val="000000"/>
                      <w:kern w:val="0"/>
                      <w:sz w:val="15"/>
                      <w:szCs w:val="15"/>
                    </w:rPr>
                  </w:pPr>
                </w:p>
              </w:tc>
              <w:tc>
                <w:tcPr>
                  <w:tcW w:w="24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3"/>
                      <w:szCs w:val="13"/>
                    </w:rPr>
                    <w:t>二十二、灾害防治及应急管理支出</w:t>
                  </w:r>
                </w:p>
              </w:tc>
              <w:tc>
                <w:tcPr>
                  <w:tcW w:w="4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54</w:t>
                  </w:r>
                </w:p>
              </w:tc>
              <w:tc>
                <w:tcPr>
                  <w:tcW w:w="83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宋体" w:hAnsi="宋体" w:eastAsia="宋体" w:cs="Arial"/>
                      <w:color w:val="000000"/>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21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23</w:t>
                  </w:r>
                </w:p>
              </w:tc>
              <w:tc>
                <w:tcPr>
                  <w:tcW w:w="85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宋体" w:hAnsi="宋体" w:eastAsia="宋体" w:cs="Arial"/>
                      <w:color w:val="000000"/>
                      <w:kern w:val="0"/>
                      <w:sz w:val="15"/>
                      <w:szCs w:val="15"/>
                    </w:rPr>
                  </w:pPr>
                </w:p>
              </w:tc>
              <w:tc>
                <w:tcPr>
                  <w:tcW w:w="24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二十三、其他支出</w:t>
                  </w:r>
                </w:p>
              </w:tc>
              <w:tc>
                <w:tcPr>
                  <w:tcW w:w="4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55</w:t>
                  </w:r>
                </w:p>
              </w:tc>
              <w:tc>
                <w:tcPr>
                  <w:tcW w:w="83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宋体" w:hAnsi="宋体" w:eastAsia="宋体" w:cs="Arial"/>
                      <w:color w:val="000000"/>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21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25</w:t>
                  </w:r>
                </w:p>
              </w:tc>
              <w:tc>
                <w:tcPr>
                  <w:tcW w:w="85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宋体" w:hAnsi="宋体" w:eastAsia="宋体" w:cs="Arial"/>
                      <w:color w:val="000000"/>
                      <w:kern w:val="0"/>
                      <w:sz w:val="15"/>
                      <w:szCs w:val="15"/>
                    </w:rPr>
                  </w:pPr>
                </w:p>
              </w:tc>
              <w:tc>
                <w:tcPr>
                  <w:tcW w:w="24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二十五、债务付息支出</w:t>
                  </w:r>
                </w:p>
              </w:tc>
              <w:tc>
                <w:tcPr>
                  <w:tcW w:w="4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57</w:t>
                  </w:r>
                </w:p>
              </w:tc>
              <w:tc>
                <w:tcPr>
                  <w:tcW w:w="83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宋体" w:hAnsi="宋体" w:eastAsia="宋体" w:cs="Arial"/>
                      <w:color w:val="000000"/>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21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26</w:t>
                  </w:r>
                </w:p>
              </w:tc>
              <w:tc>
                <w:tcPr>
                  <w:tcW w:w="85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宋体" w:hAnsi="宋体" w:eastAsia="宋体" w:cs="Arial"/>
                      <w:color w:val="000000"/>
                      <w:kern w:val="0"/>
                      <w:sz w:val="15"/>
                      <w:szCs w:val="15"/>
                    </w:rPr>
                  </w:pPr>
                </w:p>
              </w:tc>
              <w:tc>
                <w:tcPr>
                  <w:tcW w:w="24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二十六、抗疫特别国债安排的支出</w:t>
                  </w:r>
                </w:p>
              </w:tc>
              <w:tc>
                <w:tcPr>
                  <w:tcW w:w="4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58</w:t>
                  </w:r>
                </w:p>
              </w:tc>
              <w:tc>
                <w:tcPr>
                  <w:tcW w:w="83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5549.60</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Times New Roman" w:hAnsi="Times New Roman" w:eastAsia="宋体" w:cs="Times New Roman"/>
                      <w:kern w:val="0"/>
                      <w:sz w:val="15"/>
                      <w:szCs w:val="15"/>
                      <w:lang w:val="en-US" w:eastAsia="zh-CN"/>
                    </w:rPr>
                  </w:pPr>
                  <w:r>
                    <w:rPr>
                      <w:rFonts w:hint="eastAsia" w:ascii="Times New Roman" w:hAnsi="Times New Roman" w:eastAsia="宋体" w:cs="Times New Roman"/>
                      <w:kern w:val="0"/>
                      <w:sz w:val="15"/>
                      <w:szCs w:val="15"/>
                      <w:lang w:val="en-US" w:eastAsia="zh-CN"/>
                    </w:rPr>
                    <w:t>5549.60</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21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本年收入合计</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27</w:t>
                  </w:r>
                </w:p>
              </w:tc>
              <w:tc>
                <w:tcPr>
                  <w:tcW w:w="85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22653.18</w:t>
                  </w:r>
                </w:p>
              </w:tc>
              <w:tc>
                <w:tcPr>
                  <w:tcW w:w="24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本年支出合计</w:t>
                  </w:r>
                </w:p>
              </w:tc>
              <w:tc>
                <w:tcPr>
                  <w:tcW w:w="4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59</w:t>
                  </w:r>
                </w:p>
              </w:tc>
              <w:tc>
                <w:tcPr>
                  <w:tcW w:w="83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22653.18</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Times New Roman" w:hAnsi="Times New Roman" w:eastAsia="宋体" w:cs="Times New Roman"/>
                      <w:kern w:val="0"/>
                      <w:sz w:val="15"/>
                      <w:szCs w:val="15"/>
                      <w:lang w:val="en-US" w:eastAsia="zh-CN"/>
                    </w:rPr>
                  </w:pPr>
                  <w:r>
                    <w:rPr>
                      <w:rFonts w:hint="eastAsia" w:ascii="Times New Roman" w:hAnsi="Times New Roman" w:eastAsia="宋体" w:cs="Times New Roman"/>
                      <w:kern w:val="0"/>
                      <w:sz w:val="15"/>
                      <w:szCs w:val="15"/>
                      <w:lang w:val="en-US" w:eastAsia="zh-CN"/>
                    </w:rPr>
                    <w:t>11697.33</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Times New Roman" w:hAnsi="Times New Roman" w:eastAsia="宋体" w:cs="Times New Roman"/>
                      <w:kern w:val="0"/>
                      <w:sz w:val="15"/>
                      <w:szCs w:val="15"/>
                      <w:lang w:val="en-US" w:eastAsia="zh-CN"/>
                    </w:rPr>
                  </w:pPr>
                  <w:r>
                    <w:rPr>
                      <w:rFonts w:hint="eastAsia" w:ascii="Times New Roman" w:hAnsi="Times New Roman" w:eastAsia="宋体" w:cs="Times New Roman"/>
                      <w:kern w:val="0"/>
                      <w:sz w:val="15"/>
                      <w:szCs w:val="15"/>
                      <w:lang w:val="en-US" w:eastAsia="zh-CN"/>
                    </w:rPr>
                    <w:t>10955.85</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21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年初财政拨款结转和结余</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28</w:t>
                  </w:r>
                </w:p>
              </w:tc>
              <w:tc>
                <w:tcPr>
                  <w:tcW w:w="85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宋体" w:hAnsi="宋体" w:eastAsia="宋体" w:cs="Arial"/>
                      <w:color w:val="000000"/>
                      <w:kern w:val="0"/>
                      <w:sz w:val="15"/>
                      <w:szCs w:val="15"/>
                    </w:rPr>
                  </w:pPr>
                </w:p>
              </w:tc>
              <w:tc>
                <w:tcPr>
                  <w:tcW w:w="24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年末财政拨款结转和结余</w:t>
                  </w:r>
                </w:p>
              </w:tc>
              <w:tc>
                <w:tcPr>
                  <w:tcW w:w="4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60</w:t>
                  </w:r>
                </w:p>
              </w:tc>
              <w:tc>
                <w:tcPr>
                  <w:tcW w:w="83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宋体" w:hAnsi="宋体" w:eastAsia="宋体" w:cs="Arial"/>
                      <w:color w:val="000000"/>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21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一般公共预算财政拨款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29</w:t>
                  </w:r>
                </w:p>
              </w:tc>
              <w:tc>
                <w:tcPr>
                  <w:tcW w:w="85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宋体" w:hAnsi="宋体" w:eastAsia="宋体" w:cs="Arial"/>
                      <w:color w:val="000000"/>
                      <w:kern w:val="0"/>
                      <w:sz w:val="15"/>
                      <w:szCs w:val="15"/>
                    </w:rPr>
                  </w:pPr>
                </w:p>
              </w:tc>
              <w:tc>
                <w:tcPr>
                  <w:tcW w:w="24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宋体" w:hAnsi="宋体" w:eastAsia="宋体" w:cs="Arial"/>
                      <w:color w:val="000000"/>
                      <w:kern w:val="0"/>
                      <w:sz w:val="15"/>
                      <w:szCs w:val="15"/>
                    </w:rPr>
                  </w:pPr>
                </w:p>
              </w:tc>
              <w:tc>
                <w:tcPr>
                  <w:tcW w:w="4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61</w:t>
                  </w:r>
                </w:p>
              </w:tc>
              <w:tc>
                <w:tcPr>
                  <w:tcW w:w="83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宋体" w:hAnsi="宋体" w:eastAsia="宋体" w:cs="Arial"/>
                      <w:color w:val="000000"/>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21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政府性基金预算财政拨款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30</w:t>
                  </w:r>
                </w:p>
              </w:tc>
              <w:tc>
                <w:tcPr>
                  <w:tcW w:w="85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宋体" w:hAnsi="宋体" w:eastAsia="宋体" w:cs="Arial"/>
                      <w:color w:val="000000"/>
                      <w:kern w:val="0"/>
                      <w:sz w:val="15"/>
                      <w:szCs w:val="15"/>
                    </w:rPr>
                  </w:pPr>
                </w:p>
              </w:tc>
              <w:tc>
                <w:tcPr>
                  <w:tcW w:w="24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62</w:t>
                  </w:r>
                </w:p>
              </w:tc>
              <w:tc>
                <w:tcPr>
                  <w:tcW w:w="83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宋体" w:hAnsi="宋体" w:eastAsia="宋体" w:cs="Arial"/>
                      <w:color w:val="000000"/>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21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国有资本经营预算财政拨款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31</w:t>
                  </w:r>
                </w:p>
              </w:tc>
              <w:tc>
                <w:tcPr>
                  <w:tcW w:w="85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宋体" w:hAnsi="宋体" w:eastAsia="宋体" w:cs="Arial"/>
                      <w:color w:val="000000"/>
                      <w:kern w:val="0"/>
                      <w:sz w:val="15"/>
                      <w:szCs w:val="15"/>
                    </w:rPr>
                  </w:pPr>
                </w:p>
              </w:tc>
              <w:tc>
                <w:tcPr>
                  <w:tcW w:w="24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63</w:t>
                  </w:r>
                </w:p>
              </w:tc>
              <w:tc>
                <w:tcPr>
                  <w:tcW w:w="83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宋体" w:hAnsi="宋体" w:eastAsia="宋体" w:cs="Arial"/>
                      <w:color w:val="000000"/>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21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总计</w:t>
                  </w:r>
                </w:p>
              </w:tc>
              <w:tc>
                <w:tcPr>
                  <w:tcW w:w="465"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32</w:t>
                  </w:r>
                </w:p>
              </w:tc>
              <w:tc>
                <w:tcPr>
                  <w:tcW w:w="85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22653.18</w:t>
                  </w:r>
                </w:p>
              </w:tc>
              <w:tc>
                <w:tcPr>
                  <w:tcW w:w="24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总计</w:t>
                  </w:r>
                </w:p>
              </w:tc>
              <w:tc>
                <w:tcPr>
                  <w:tcW w:w="4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64</w:t>
                  </w:r>
                </w:p>
              </w:tc>
              <w:tc>
                <w:tcPr>
                  <w:tcW w:w="83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22653.18</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Times New Roman" w:hAnsi="Times New Roman" w:eastAsia="宋体" w:cs="Times New Roman"/>
                      <w:kern w:val="0"/>
                      <w:sz w:val="15"/>
                      <w:szCs w:val="15"/>
                      <w:lang w:val="en-US" w:eastAsia="zh-CN"/>
                    </w:rPr>
                  </w:pPr>
                  <w:r>
                    <w:rPr>
                      <w:rFonts w:hint="eastAsia" w:ascii="Times New Roman" w:hAnsi="Times New Roman" w:eastAsia="宋体" w:cs="Times New Roman"/>
                      <w:kern w:val="0"/>
                      <w:sz w:val="15"/>
                      <w:szCs w:val="15"/>
                      <w:lang w:val="en-US" w:eastAsia="zh-CN"/>
                    </w:rPr>
                    <w:t>11697.33</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Times New Roman" w:hAnsi="Times New Roman" w:eastAsia="宋体" w:cs="Times New Roman"/>
                      <w:kern w:val="0"/>
                      <w:sz w:val="15"/>
                      <w:szCs w:val="15"/>
                      <w:lang w:val="en-US" w:eastAsia="zh-CN"/>
                    </w:rPr>
                  </w:pPr>
                  <w:r>
                    <w:rPr>
                      <w:rFonts w:hint="eastAsia" w:ascii="Times New Roman" w:hAnsi="Times New Roman" w:eastAsia="宋体" w:cs="Times New Roman"/>
                      <w:kern w:val="0"/>
                      <w:sz w:val="15"/>
                      <w:szCs w:val="15"/>
                      <w:lang w:val="en-US" w:eastAsia="zh-CN"/>
                    </w:rPr>
                    <w:t>10955.85</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623" w:type="dxa"/>
                  <w:gridSpan w:val="9"/>
                  <w:tcBorders>
                    <w:top w:val="nil"/>
                    <w:left w:val="nil"/>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Times New Roman" w:hAnsi="Times New Roman" w:eastAsia="Times New Roman" w:cs="Times New Roman"/>
                      <w:kern w:val="0"/>
                      <w:sz w:val="15"/>
                      <w:szCs w:val="15"/>
                    </w:rPr>
                  </w:pPr>
                  <w:r>
                    <w:rPr>
                      <w:rFonts w:hint="eastAsia" w:ascii="宋体" w:hAnsi="宋体" w:eastAsia="宋体" w:cs="Arial"/>
                      <w:color w:val="000000"/>
                      <w:kern w:val="0"/>
                      <w:sz w:val="15"/>
                      <w:szCs w:val="15"/>
                    </w:rPr>
                    <w:t>注：本表反映部门本年度一般公共预算财政拨款、政府性基金预算财政拨款和国有资本经营预算财政拨款的总收支和年末结转结余情况。</w:t>
                  </w: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623" w:type="dxa"/>
                  <w:gridSpan w:val="9"/>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bl>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一般公共预算财政拨款支出决算表</w:t>
            </w:r>
          </w:p>
        </w:tc>
      </w:tr>
      <w:tr>
        <w:tblPrEx>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3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93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447"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公开05表</w:t>
            </w:r>
          </w:p>
        </w:tc>
      </w:tr>
      <w:tr>
        <w:tblPrEx>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r>
              <w:rPr>
                <w:rFonts w:hint="eastAsia" w:ascii="宋体" w:hAnsi="宋体" w:eastAsia="宋体" w:cs="宋体"/>
                <w:color w:val="000000"/>
                <w:kern w:val="0"/>
                <w:sz w:val="18"/>
                <w:szCs w:val="18"/>
                <w:lang w:val="en-US" w:eastAsia="zh-CN" w:bidi="ar"/>
              </w:rPr>
              <w:t>保定市满城区住房和城乡建设局</w:t>
            </w: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3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93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447"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08" w:hRule="atLeast"/>
          <w:jc w:val="center"/>
        </w:trPr>
        <w:tc>
          <w:tcPr>
            <w:tcW w:w="360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w:t>
            </w:r>
          </w:p>
        </w:tc>
        <w:tc>
          <w:tcPr>
            <w:tcW w:w="6382"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本年支出</w:t>
            </w:r>
          </w:p>
        </w:tc>
      </w:tr>
      <w:tr>
        <w:tblPrEx>
          <w:tblCellMar>
            <w:top w:w="0" w:type="dxa"/>
            <w:left w:w="0" w:type="dxa"/>
            <w:bottom w:w="0" w:type="dxa"/>
            <w:right w:w="0" w:type="dxa"/>
          </w:tblCellMar>
        </w:tblPrEx>
        <w:trPr>
          <w:trHeight w:val="312" w:hRule="atLeast"/>
          <w:jc w:val="center"/>
        </w:trPr>
        <w:tc>
          <w:tcPr>
            <w:tcW w:w="130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功能分类科目编码</w:t>
            </w:r>
          </w:p>
        </w:tc>
        <w:tc>
          <w:tcPr>
            <w:tcW w:w="230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科目名称</w:t>
            </w:r>
          </w:p>
        </w:tc>
        <w:tc>
          <w:tcPr>
            <w:tcW w:w="193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小计</w:t>
            </w:r>
          </w:p>
        </w:tc>
        <w:tc>
          <w:tcPr>
            <w:tcW w:w="211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基本支出</w:t>
            </w:r>
          </w:p>
        </w:tc>
        <w:tc>
          <w:tcPr>
            <w:tcW w:w="232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项目支出</w:t>
            </w: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0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93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11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0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93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11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360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1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r>
      <w:tr>
        <w:tblPrEx>
          <w:tblCellMar>
            <w:top w:w="0" w:type="dxa"/>
            <w:left w:w="0" w:type="dxa"/>
            <w:bottom w:w="0" w:type="dxa"/>
            <w:right w:w="0" w:type="dxa"/>
          </w:tblCellMar>
        </w:tblPrEx>
        <w:trPr>
          <w:trHeight w:val="308" w:hRule="atLeast"/>
          <w:jc w:val="center"/>
        </w:trPr>
        <w:tc>
          <w:tcPr>
            <w:tcW w:w="360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合计</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18"/>
                <w:szCs w:val="18"/>
                <w:lang w:val="en-US" w:eastAsia="zh-CN"/>
              </w:rPr>
            </w:pPr>
            <w:r>
              <w:rPr>
                <w:rFonts w:hint="eastAsia" w:ascii="宋体" w:hAnsi="宋体" w:eastAsia="宋体" w:cs="宋体"/>
                <w:b/>
                <w:color w:val="000000"/>
                <w:sz w:val="18"/>
                <w:szCs w:val="18"/>
                <w:lang w:val="en-US" w:eastAsia="zh-CN"/>
              </w:rPr>
              <w:t>11697.33</w:t>
            </w:r>
          </w:p>
        </w:tc>
        <w:tc>
          <w:tcPr>
            <w:tcW w:w="21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18"/>
                <w:szCs w:val="18"/>
                <w:lang w:val="en-US" w:eastAsia="zh-CN"/>
              </w:rPr>
            </w:pPr>
            <w:r>
              <w:rPr>
                <w:rFonts w:hint="eastAsia" w:ascii="宋体" w:hAnsi="宋体" w:eastAsia="宋体" w:cs="宋体"/>
                <w:b/>
                <w:color w:val="000000"/>
                <w:sz w:val="18"/>
                <w:szCs w:val="18"/>
                <w:lang w:val="en-US" w:eastAsia="zh-CN"/>
              </w:rPr>
              <w:t>2066.51</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18"/>
                <w:szCs w:val="18"/>
                <w:lang w:val="en-US" w:eastAsia="zh-CN"/>
              </w:rPr>
            </w:pPr>
            <w:r>
              <w:rPr>
                <w:rFonts w:hint="eastAsia" w:ascii="宋体" w:hAnsi="宋体" w:eastAsia="宋体" w:cs="宋体"/>
                <w:b/>
                <w:color w:val="000000"/>
                <w:sz w:val="18"/>
                <w:szCs w:val="18"/>
                <w:lang w:val="en-US" w:eastAsia="zh-CN"/>
              </w:rPr>
              <w:t>9630.82</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208</w:t>
            </w:r>
          </w:p>
        </w:tc>
        <w:tc>
          <w:tcPr>
            <w:tcW w:w="2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eastAsia="zh-CN"/>
              </w:rPr>
              <w:t>社会和保障就业支出</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52.66</w:t>
            </w:r>
          </w:p>
        </w:tc>
        <w:tc>
          <w:tcPr>
            <w:tcW w:w="21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52.66</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20805</w:t>
            </w:r>
          </w:p>
        </w:tc>
        <w:tc>
          <w:tcPr>
            <w:tcW w:w="2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行政事业单位养老支出</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52.66</w:t>
            </w:r>
          </w:p>
        </w:tc>
        <w:tc>
          <w:tcPr>
            <w:tcW w:w="21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52.66</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2080505</w:t>
            </w:r>
          </w:p>
        </w:tc>
        <w:tc>
          <w:tcPr>
            <w:tcW w:w="2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机关事业单位基本养老保险缴费支出</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40.53</w:t>
            </w:r>
          </w:p>
        </w:tc>
        <w:tc>
          <w:tcPr>
            <w:tcW w:w="21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40.53</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2080506</w:t>
            </w:r>
          </w:p>
        </w:tc>
        <w:tc>
          <w:tcPr>
            <w:tcW w:w="2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机关事业单位职业年金缴费支出</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12.13</w:t>
            </w:r>
          </w:p>
        </w:tc>
        <w:tc>
          <w:tcPr>
            <w:tcW w:w="21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12.13</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210</w:t>
            </w:r>
          </w:p>
        </w:tc>
        <w:tc>
          <w:tcPr>
            <w:tcW w:w="2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卫生健康支出</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16.55</w:t>
            </w:r>
          </w:p>
        </w:tc>
        <w:tc>
          <w:tcPr>
            <w:tcW w:w="21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16.55</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21011</w:t>
            </w:r>
          </w:p>
        </w:tc>
        <w:tc>
          <w:tcPr>
            <w:tcW w:w="2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行政事业单位医疗</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16.55</w:t>
            </w:r>
          </w:p>
        </w:tc>
        <w:tc>
          <w:tcPr>
            <w:tcW w:w="21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16.55</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2101102</w:t>
            </w:r>
          </w:p>
        </w:tc>
        <w:tc>
          <w:tcPr>
            <w:tcW w:w="2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 xml:space="preserve"> 事业单位医疗</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16.55</w:t>
            </w:r>
          </w:p>
        </w:tc>
        <w:tc>
          <w:tcPr>
            <w:tcW w:w="21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16.55</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211</w:t>
            </w:r>
          </w:p>
        </w:tc>
        <w:tc>
          <w:tcPr>
            <w:tcW w:w="2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节能环保支出</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2390.02</w:t>
            </w:r>
          </w:p>
        </w:tc>
        <w:tc>
          <w:tcPr>
            <w:tcW w:w="21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2390.02</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21103</w:t>
            </w:r>
          </w:p>
        </w:tc>
        <w:tc>
          <w:tcPr>
            <w:tcW w:w="2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污染防治</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2390.02</w:t>
            </w:r>
          </w:p>
        </w:tc>
        <w:tc>
          <w:tcPr>
            <w:tcW w:w="21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2390.02</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2110301</w:t>
            </w:r>
          </w:p>
        </w:tc>
        <w:tc>
          <w:tcPr>
            <w:tcW w:w="2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tabs>
                <w:tab w:val="left" w:pos="673"/>
              </w:tabs>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eastAsia="zh-CN"/>
              </w:rPr>
              <w:t>大气</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1443.50</w:t>
            </w:r>
          </w:p>
        </w:tc>
        <w:tc>
          <w:tcPr>
            <w:tcW w:w="21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1443.50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2110302</w:t>
            </w:r>
          </w:p>
        </w:tc>
        <w:tc>
          <w:tcPr>
            <w:tcW w:w="2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水体</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946.52</w:t>
            </w:r>
          </w:p>
        </w:tc>
        <w:tc>
          <w:tcPr>
            <w:tcW w:w="21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946.52</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212</w:t>
            </w:r>
          </w:p>
        </w:tc>
        <w:tc>
          <w:tcPr>
            <w:tcW w:w="2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城乡社区支出</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7871.71</w:t>
            </w:r>
          </w:p>
        </w:tc>
        <w:tc>
          <w:tcPr>
            <w:tcW w:w="21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1971.09</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5900.62</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21201</w:t>
            </w:r>
          </w:p>
        </w:tc>
        <w:tc>
          <w:tcPr>
            <w:tcW w:w="2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城乡社区管理事务</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1817.43</w:t>
            </w:r>
          </w:p>
        </w:tc>
        <w:tc>
          <w:tcPr>
            <w:tcW w:w="21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1776.49</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40.95</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2120101</w:t>
            </w:r>
          </w:p>
        </w:tc>
        <w:tc>
          <w:tcPr>
            <w:tcW w:w="2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行政运行</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95.63</w:t>
            </w:r>
          </w:p>
        </w:tc>
        <w:tc>
          <w:tcPr>
            <w:tcW w:w="21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95.63</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2120109</w:t>
            </w:r>
          </w:p>
        </w:tc>
        <w:tc>
          <w:tcPr>
            <w:tcW w:w="2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住宅建设与房地产市场监管</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22.20</w:t>
            </w:r>
          </w:p>
        </w:tc>
        <w:tc>
          <w:tcPr>
            <w:tcW w:w="21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22.20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2120199</w:t>
            </w:r>
          </w:p>
        </w:tc>
        <w:tc>
          <w:tcPr>
            <w:tcW w:w="2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其他城乡社区管理事务支出</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1699.61</w:t>
            </w:r>
          </w:p>
        </w:tc>
        <w:tc>
          <w:tcPr>
            <w:tcW w:w="21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1680.86</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18.75</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21203</w:t>
            </w:r>
          </w:p>
        </w:tc>
        <w:tc>
          <w:tcPr>
            <w:tcW w:w="2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城乡社区公共设施</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5859.67</w:t>
            </w:r>
          </w:p>
        </w:tc>
        <w:tc>
          <w:tcPr>
            <w:tcW w:w="21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5859.67</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2120303</w:t>
            </w:r>
          </w:p>
        </w:tc>
        <w:tc>
          <w:tcPr>
            <w:tcW w:w="2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小城镇基础设施建设</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5850.00</w:t>
            </w:r>
          </w:p>
        </w:tc>
        <w:tc>
          <w:tcPr>
            <w:tcW w:w="21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5850.00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2120399</w:t>
            </w:r>
          </w:p>
        </w:tc>
        <w:tc>
          <w:tcPr>
            <w:tcW w:w="2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其他城乡社区公共设施支出</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9.67</w:t>
            </w:r>
          </w:p>
        </w:tc>
        <w:tc>
          <w:tcPr>
            <w:tcW w:w="21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9.67</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21206</w:t>
            </w:r>
          </w:p>
        </w:tc>
        <w:tc>
          <w:tcPr>
            <w:tcW w:w="2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建设市场管理与监督</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194.60</w:t>
            </w:r>
          </w:p>
        </w:tc>
        <w:tc>
          <w:tcPr>
            <w:tcW w:w="21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194.60</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2120601</w:t>
            </w:r>
          </w:p>
        </w:tc>
        <w:tc>
          <w:tcPr>
            <w:tcW w:w="2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建设市场管理与监督</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194.60</w:t>
            </w:r>
          </w:p>
        </w:tc>
        <w:tc>
          <w:tcPr>
            <w:tcW w:w="21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194.60</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221</w:t>
            </w:r>
          </w:p>
        </w:tc>
        <w:tc>
          <w:tcPr>
            <w:tcW w:w="2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住房保障支出</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1366.39</w:t>
            </w:r>
          </w:p>
        </w:tc>
        <w:tc>
          <w:tcPr>
            <w:tcW w:w="21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26.21</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1340.18</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22101</w:t>
            </w:r>
          </w:p>
        </w:tc>
        <w:tc>
          <w:tcPr>
            <w:tcW w:w="2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保障性安居工程支出</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1340.18</w:t>
            </w:r>
          </w:p>
        </w:tc>
        <w:tc>
          <w:tcPr>
            <w:tcW w:w="21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1340.18</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2210103</w:t>
            </w:r>
          </w:p>
        </w:tc>
        <w:tc>
          <w:tcPr>
            <w:tcW w:w="2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棚户区改造</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215.82</w:t>
            </w:r>
          </w:p>
        </w:tc>
        <w:tc>
          <w:tcPr>
            <w:tcW w:w="21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215.82</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2210105</w:t>
            </w:r>
          </w:p>
        </w:tc>
        <w:tc>
          <w:tcPr>
            <w:tcW w:w="2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农村危房改造</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89.40</w:t>
            </w:r>
          </w:p>
        </w:tc>
        <w:tc>
          <w:tcPr>
            <w:tcW w:w="21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89.40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2210106</w:t>
            </w:r>
          </w:p>
        </w:tc>
        <w:tc>
          <w:tcPr>
            <w:tcW w:w="2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公共租赁住房</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14.29</w:t>
            </w:r>
          </w:p>
        </w:tc>
        <w:tc>
          <w:tcPr>
            <w:tcW w:w="21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14.29</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2210108</w:t>
            </w:r>
          </w:p>
        </w:tc>
        <w:tc>
          <w:tcPr>
            <w:tcW w:w="2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老旧小区改造</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220.00</w:t>
            </w:r>
          </w:p>
        </w:tc>
        <w:tc>
          <w:tcPr>
            <w:tcW w:w="21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220.00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2210199</w:t>
            </w:r>
          </w:p>
        </w:tc>
        <w:tc>
          <w:tcPr>
            <w:tcW w:w="2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其他保障性安居工程支出</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800.67</w:t>
            </w:r>
          </w:p>
        </w:tc>
        <w:tc>
          <w:tcPr>
            <w:tcW w:w="21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800.67</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22102</w:t>
            </w:r>
          </w:p>
        </w:tc>
        <w:tc>
          <w:tcPr>
            <w:tcW w:w="2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住房改革支出</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26.21</w:t>
            </w:r>
          </w:p>
        </w:tc>
        <w:tc>
          <w:tcPr>
            <w:tcW w:w="21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26.21</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2210201</w:t>
            </w:r>
          </w:p>
        </w:tc>
        <w:tc>
          <w:tcPr>
            <w:tcW w:w="2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住房公积金</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26.21</w:t>
            </w:r>
          </w:p>
        </w:tc>
        <w:tc>
          <w:tcPr>
            <w:tcW w:w="21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26.21</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bl>
    <w:p>
      <w:r>
        <w:br w:type="page"/>
      </w:r>
    </w:p>
    <w:p>
      <w:pPr>
        <w:widowControl/>
        <w:jc w:val="center"/>
        <w:textAlignment w:val="center"/>
        <w:rPr>
          <w:rFonts w:ascii="黑体" w:hAnsi="宋体" w:eastAsia="黑体" w:cs="黑体"/>
          <w:color w:val="000000"/>
          <w:kern w:val="0"/>
          <w:sz w:val="28"/>
          <w:szCs w:val="28"/>
          <w:lang w:bidi="ar"/>
        </w:rPr>
        <w:sectPr>
          <w:pgSz w:w="11906" w:h="16838"/>
          <w:pgMar w:top="2098" w:right="1531" w:bottom="1984" w:left="1531" w:header="851" w:footer="992" w:gutter="0"/>
          <w:cols w:space="425" w:num="1"/>
          <w:docGrid w:type="lines" w:linePitch="312" w:charSpace="0"/>
        </w:sectPr>
      </w:pPr>
    </w:p>
    <w:tbl>
      <w:tblPr>
        <w:tblStyle w:val="5"/>
        <w:tblW w:w="14076" w:type="dxa"/>
        <w:jc w:val="center"/>
        <w:tblLayout w:type="fixed"/>
        <w:tblCellMar>
          <w:top w:w="0" w:type="dxa"/>
          <w:left w:w="0" w:type="dxa"/>
          <w:bottom w:w="0" w:type="dxa"/>
          <w:right w:w="0" w:type="dxa"/>
        </w:tblCellMar>
      </w:tblPr>
      <w:tblGrid>
        <w:gridCol w:w="1251"/>
        <w:gridCol w:w="2724"/>
        <w:gridCol w:w="1070"/>
        <w:gridCol w:w="913"/>
        <w:gridCol w:w="2463"/>
        <w:gridCol w:w="966"/>
        <w:gridCol w:w="861"/>
        <w:gridCol w:w="3028"/>
        <w:gridCol w:w="800"/>
      </w:tblGrid>
      <w:tr>
        <w:tblPrEx>
          <w:tblCellMar>
            <w:top w:w="0" w:type="dxa"/>
            <w:left w:w="0" w:type="dxa"/>
            <w:bottom w:w="0" w:type="dxa"/>
            <w:right w:w="0" w:type="dxa"/>
          </w:tblCellMar>
        </w:tblPrEx>
        <w:trPr>
          <w:trHeight w:val="404" w:hRule="atLeast"/>
          <w:jc w:val="center"/>
        </w:trPr>
        <w:tc>
          <w:tcPr>
            <w:tcW w:w="14076" w:type="dxa"/>
            <w:gridSpan w:val="9"/>
            <w:tcBorders>
              <w:top w:val="nil"/>
              <w:left w:val="nil"/>
              <w:bottom w:val="nil"/>
              <w:right w:val="nil"/>
            </w:tcBorders>
            <w:shd w:val="clear" w:color="auto" w:fill="auto"/>
            <w:tcMar>
              <w:top w:w="15" w:type="dxa"/>
              <w:left w:w="15" w:type="dxa"/>
              <w:right w:w="15" w:type="dxa"/>
            </w:tcMar>
            <w:vAlign w:val="center"/>
          </w:tcPr>
          <w:p>
            <w:pPr>
              <w:widowControl/>
              <w:spacing w:line="42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28"/>
                <w:szCs w:val="28"/>
                <w:lang w:bidi="ar"/>
              </w:rPr>
              <w:t>一般公共预算财政拨款基本支出决算表</w:t>
            </w:r>
          </w:p>
        </w:tc>
      </w:tr>
      <w:tr>
        <w:tblPrEx>
          <w:tblCellMar>
            <w:top w:w="0" w:type="dxa"/>
            <w:left w:w="0" w:type="dxa"/>
            <w:bottom w:w="0" w:type="dxa"/>
            <w:right w:w="0" w:type="dxa"/>
          </w:tblCellMar>
        </w:tblPrEx>
        <w:trPr>
          <w:trHeight w:val="66"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724"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1070"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公开06表</w:t>
            </w:r>
          </w:p>
        </w:tc>
      </w:tr>
      <w:tr>
        <w:tblPrEx>
          <w:tblCellMar>
            <w:top w:w="0" w:type="dxa"/>
            <w:left w:w="0" w:type="dxa"/>
            <w:bottom w:w="0" w:type="dxa"/>
            <w:right w:w="0" w:type="dxa"/>
          </w:tblCellMar>
        </w:tblPrEx>
        <w:trPr>
          <w:trHeight w:val="61"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部门：</w:t>
            </w:r>
          </w:p>
        </w:tc>
        <w:tc>
          <w:tcPr>
            <w:tcW w:w="2724"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r>
              <w:rPr>
                <w:rFonts w:hint="eastAsia" w:ascii="宋体" w:hAnsi="宋体" w:eastAsia="宋体" w:cs="宋体"/>
                <w:color w:val="000000"/>
                <w:kern w:val="0"/>
                <w:sz w:val="18"/>
                <w:szCs w:val="18"/>
                <w:lang w:val="en-US" w:eastAsia="zh-CN" w:bidi="ar"/>
              </w:rPr>
              <w:t>保定市满城区住房和城乡建设局</w:t>
            </w:r>
          </w:p>
        </w:tc>
        <w:tc>
          <w:tcPr>
            <w:tcW w:w="1070"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金额单位：万元</w:t>
            </w:r>
          </w:p>
        </w:tc>
      </w:tr>
      <w:tr>
        <w:tblPrEx>
          <w:tblCellMar>
            <w:top w:w="0" w:type="dxa"/>
            <w:left w:w="0" w:type="dxa"/>
            <w:bottom w:w="0" w:type="dxa"/>
            <w:right w:w="0" w:type="dxa"/>
          </w:tblCellMar>
        </w:tblPrEx>
        <w:trPr>
          <w:trHeight w:val="242" w:hRule="atLeast"/>
          <w:jc w:val="center"/>
        </w:trPr>
        <w:tc>
          <w:tcPr>
            <w:tcW w:w="50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人员经费</w:t>
            </w:r>
          </w:p>
        </w:tc>
        <w:tc>
          <w:tcPr>
            <w:tcW w:w="9031"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公用经费</w:t>
            </w:r>
          </w:p>
        </w:tc>
      </w:tr>
      <w:tr>
        <w:tblPrEx>
          <w:tblCellMar>
            <w:top w:w="0" w:type="dxa"/>
            <w:left w:w="0" w:type="dxa"/>
            <w:bottom w:w="0" w:type="dxa"/>
            <w:right w:w="0" w:type="dxa"/>
          </w:tblCellMar>
        </w:tblPrEx>
        <w:trPr>
          <w:trHeight w:val="240" w:hRule="atLeast"/>
          <w:jc w:val="center"/>
        </w:trPr>
        <w:tc>
          <w:tcPr>
            <w:tcW w:w="125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272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10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c>
          <w:tcPr>
            <w:tcW w:w="91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24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96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c>
          <w:tcPr>
            <w:tcW w:w="86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302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80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r>
      <w:tr>
        <w:tblPrEx>
          <w:tblCellMar>
            <w:top w:w="0" w:type="dxa"/>
            <w:left w:w="0" w:type="dxa"/>
            <w:bottom w:w="0" w:type="dxa"/>
            <w:right w:w="0" w:type="dxa"/>
          </w:tblCellMar>
        </w:tblPrEx>
        <w:trPr>
          <w:trHeight w:val="312" w:hRule="atLeast"/>
          <w:jc w:val="center"/>
        </w:trPr>
        <w:tc>
          <w:tcPr>
            <w:tcW w:w="125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72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0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1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6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6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302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w:t>
            </w:r>
          </w:p>
        </w:tc>
        <w:tc>
          <w:tcPr>
            <w:tcW w:w="2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工资福利支出</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1998.20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29.46</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债务利息及费用支出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30101</w:t>
            </w:r>
          </w:p>
        </w:tc>
        <w:tc>
          <w:tcPr>
            <w:tcW w:w="2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基本工资</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1846.86</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办公费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14.78</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国内债务付息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30102</w:t>
            </w:r>
          </w:p>
        </w:tc>
        <w:tc>
          <w:tcPr>
            <w:tcW w:w="2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津贴补贴</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25.15</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印刷费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国外债务付息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30103</w:t>
            </w:r>
          </w:p>
        </w:tc>
        <w:tc>
          <w:tcPr>
            <w:tcW w:w="2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奖金</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8.17</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咨询费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30106</w:t>
            </w:r>
          </w:p>
        </w:tc>
        <w:tc>
          <w:tcPr>
            <w:tcW w:w="2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伙食补助费</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手续费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房屋建筑物购建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30107</w:t>
            </w:r>
          </w:p>
        </w:tc>
        <w:tc>
          <w:tcPr>
            <w:tcW w:w="2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绩效工资</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22.61</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水费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办公设备购置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30108</w:t>
            </w:r>
          </w:p>
        </w:tc>
        <w:tc>
          <w:tcPr>
            <w:tcW w:w="2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机关事业单位基本养老保险缴费</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39.17</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30109</w:t>
            </w:r>
          </w:p>
        </w:tc>
        <w:tc>
          <w:tcPr>
            <w:tcW w:w="2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职业年金缴费</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12.13</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邮电费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0.18</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31005</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基础设施建设</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30110</w:t>
            </w:r>
          </w:p>
        </w:tc>
        <w:tc>
          <w:tcPr>
            <w:tcW w:w="2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职工基本医疗保险缴费</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16.55</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取暖费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7.50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大型修缮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30111</w:t>
            </w:r>
          </w:p>
        </w:tc>
        <w:tc>
          <w:tcPr>
            <w:tcW w:w="2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公务员医疗补助缴费</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物业管理费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信息网络及软件购置更新</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30112</w:t>
            </w:r>
          </w:p>
        </w:tc>
        <w:tc>
          <w:tcPr>
            <w:tcW w:w="2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其他社会保障缴费</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1.35</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差旅费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物资储备</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30113</w:t>
            </w:r>
          </w:p>
        </w:tc>
        <w:tc>
          <w:tcPr>
            <w:tcW w:w="2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住房公积金</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26.21</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因公出国（境）费用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土地补偿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30114</w:t>
            </w:r>
          </w:p>
        </w:tc>
        <w:tc>
          <w:tcPr>
            <w:tcW w:w="2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医疗费</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维修（护）费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安置补助</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30199</w:t>
            </w:r>
          </w:p>
        </w:tc>
        <w:tc>
          <w:tcPr>
            <w:tcW w:w="2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其他工资福利支出</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租赁费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地上附着物和青苗补偿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w:t>
            </w:r>
          </w:p>
        </w:tc>
        <w:tc>
          <w:tcPr>
            <w:tcW w:w="2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对个人和家庭的补助</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38.85</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会议费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拆迁补偿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30301</w:t>
            </w:r>
          </w:p>
        </w:tc>
        <w:tc>
          <w:tcPr>
            <w:tcW w:w="2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离休费</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培训费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公务用车购置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30302</w:t>
            </w:r>
          </w:p>
        </w:tc>
        <w:tc>
          <w:tcPr>
            <w:tcW w:w="2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退休费</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公务接待费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其他交通工具购置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30303</w:t>
            </w:r>
          </w:p>
        </w:tc>
        <w:tc>
          <w:tcPr>
            <w:tcW w:w="2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退职（役）费</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专用材料费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31021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文物和陈列品购置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30304</w:t>
            </w:r>
          </w:p>
        </w:tc>
        <w:tc>
          <w:tcPr>
            <w:tcW w:w="2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抚恤金</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被装购置费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31022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无形资产购置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30305</w:t>
            </w:r>
          </w:p>
        </w:tc>
        <w:tc>
          <w:tcPr>
            <w:tcW w:w="2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生活补助</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38.85</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专用燃料费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30306</w:t>
            </w:r>
          </w:p>
        </w:tc>
        <w:tc>
          <w:tcPr>
            <w:tcW w:w="2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救济费</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劳务费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30307</w:t>
            </w:r>
          </w:p>
        </w:tc>
        <w:tc>
          <w:tcPr>
            <w:tcW w:w="2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医疗费补助</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委托业务费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赠与</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30308</w:t>
            </w:r>
          </w:p>
        </w:tc>
        <w:tc>
          <w:tcPr>
            <w:tcW w:w="2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助学金</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工会经费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国家赔偿费用支出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30309</w:t>
            </w:r>
          </w:p>
        </w:tc>
        <w:tc>
          <w:tcPr>
            <w:tcW w:w="2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奖励金</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福利费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w:t>
            </w:r>
            <w:r>
              <w:rPr>
                <w:rFonts w:hint="eastAsia" w:ascii="宋体" w:hAnsi="宋体" w:eastAsia="宋体" w:cs="宋体"/>
                <w:color w:val="000000"/>
                <w:kern w:val="0"/>
                <w:sz w:val="15"/>
                <w:szCs w:val="15"/>
                <w:lang w:bidi="ar"/>
              </w:rPr>
              <w:t>对民间非营利组织和群众性自治组织补贴</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30310</w:t>
            </w:r>
          </w:p>
        </w:tc>
        <w:tc>
          <w:tcPr>
            <w:tcW w:w="2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个人农业生产补贴</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30231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公务用车运行维护费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1.67</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30399</w:t>
            </w:r>
          </w:p>
        </w:tc>
        <w:tc>
          <w:tcPr>
            <w:tcW w:w="2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其他对个人和家庭的补助</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30239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其他交通费用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5.33</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30240</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税金及附加费用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30299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397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人员经费合计</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2037.05</w:t>
            </w:r>
          </w:p>
        </w:tc>
        <w:tc>
          <w:tcPr>
            <w:tcW w:w="823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公用经费合计</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29.46</w:t>
            </w:r>
          </w:p>
        </w:tc>
      </w:tr>
    </w:tbl>
    <w:p>
      <w:pPr>
        <w:widowControl/>
        <w:jc w:val="center"/>
        <w:textAlignment w:val="center"/>
        <w:sectPr>
          <w:pgSz w:w="16838" w:h="11906" w:orient="landscape"/>
          <w:pgMar w:top="1531" w:right="2098" w:bottom="1531" w:left="1984" w:header="851" w:footer="992" w:gutter="0"/>
          <w:cols w:space="425" w:num="1"/>
          <w:docGrid w:type="lines" w:linePitch="312" w:charSpace="0"/>
        </w:sectPr>
      </w:pPr>
    </w:p>
    <w:tbl>
      <w:tblPr>
        <w:tblStyle w:val="5"/>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sz w:val="28"/>
                <w:szCs w:val="28"/>
              </w:rPr>
              <w:br w:type="page"/>
            </w:r>
            <w:r>
              <w:rPr>
                <w:rFonts w:hint="eastAsia" w:ascii="黑体" w:hAnsi="宋体" w:eastAsia="黑体" w:cs="黑体"/>
                <w:color w:val="000000"/>
                <w:kern w:val="0"/>
                <w:sz w:val="28"/>
                <w:szCs w:val="28"/>
                <w:lang w:bidi="ar"/>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公开07表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r>
              <w:rPr>
                <w:rFonts w:hint="eastAsia" w:ascii="宋体" w:hAnsi="宋体" w:eastAsia="宋体" w:cs="宋体"/>
                <w:color w:val="000000"/>
                <w:kern w:val="0"/>
                <w:sz w:val="18"/>
                <w:szCs w:val="18"/>
                <w:lang w:val="en-US" w:eastAsia="zh-CN" w:bidi="ar"/>
              </w:rPr>
              <w:t>保定市满城区住房和城乡建设局</w:t>
            </w: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 w:val="20"/>
                <w:szCs w:val="21"/>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10.62</w:t>
            </w: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10</w:t>
            </w: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Cs w:val="22"/>
                <w:lang w:val="en-US" w:eastAsia="zh-CN"/>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10</w:t>
            </w: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0.62</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1.67</w:t>
            </w: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1.67</w:t>
            </w: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Cs w:val="22"/>
                <w:lang w:val="en-US" w:eastAsia="zh-CN"/>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1.67</w:t>
            </w: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000000"/>
                <w:szCs w:val="22"/>
                <w:lang w:val="en-US" w:eastAsia="zh-CN"/>
              </w:rPr>
            </w:pPr>
          </w:p>
        </w:tc>
      </w:tr>
    </w:tbl>
    <w:p>
      <w:r>
        <w:rPr>
          <w:rFonts w:hint="eastAsia" w:ascii="宋体" w:hAnsi="宋体" w:eastAsia="宋体" w:cs="宋体"/>
          <w:sz w:val="20"/>
          <w:szCs w:val="22"/>
        </w:rPr>
        <w:t>注：本表反映部门本年度“三公”经费支出预决算情况。其中：预算数为“三公”经费</w:t>
      </w:r>
      <w:r>
        <w:rPr>
          <w:rFonts w:hint="eastAsia" w:ascii="宋体" w:hAnsi="宋体" w:eastAsia="宋体" w:cs="宋体"/>
          <w:b/>
          <w:sz w:val="20"/>
          <w:szCs w:val="22"/>
        </w:rPr>
        <w:t>全年预算数</w:t>
      </w:r>
      <w:r>
        <w:rPr>
          <w:rFonts w:hint="eastAsia" w:ascii="宋体" w:hAnsi="宋体" w:eastAsia="宋体" w:cs="宋体"/>
          <w:sz w:val="20"/>
          <w:szCs w:val="22"/>
        </w:rPr>
        <w:t>，反映按规定程序调整后的预算数；决算数是包括当年一般公共预算财政拨款和以前年度结转资金安排的实际支出。</w:t>
      </w:r>
      <w:r>
        <w:rPr>
          <w:rFonts w:hint="eastAsia" w:ascii="仿宋_GB2312" w:hAnsi="仿宋_GB2312" w:eastAsia="仿宋_GB2312" w:cs="仿宋_GB2312"/>
          <w:sz w:val="20"/>
          <w:szCs w:val="22"/>
        </w:rPr>
        <w:tab/>
      </w:r>
      <w:r>
        <w:rPr>
          <w:sz w:val="20"/>
          <w:szCs w:val="22"/>
        </w:rPr>
        <w:tab/>
      </w:r>
      <w:r>
        <w:tab/>
      </w:r>
      <w:r>
        <w:tab/>
      </w:r>
      <w:r>
        <w:tab/>
      </w:r>
      <w:r>
        <w:tab/>
      </w:r>
      <w:r>
        <w:tab/>
      </w:r>
      <w:r>
        <w:tab/>
      </w:r>
      <w:r>
        <w:tab/>
      </w:r>
      <w:r>
        <w:tab/>
      </w:r>
      <w:r>
        <w:tab/>
      </w:r>
      <w:r>
        <w:br w:type="page"/>
      </w:r>
    </w:p>
    <w:tbl>
      <w:tblPr>
        <w:tblStyle w:val="5"/>
        <w:tblW w:w="10348" w:type="dxa"/>
        <w:jc w:val="center"/>
        <w:tblLayout w:type="fixed"/>
        <w:tblCellMar>
          <w:top w:w="0" w:type="dxa"/>
          <w:left w:w="0" w:type="dxa"/>
          <w:bottom w:w="0" w:type="dxa"/>
          <w:right w:w="0" w:type="dxa"/>
        </w:tblCellMar>
      </w:tblPr>
      <w:tblGrid>
        <w:gridCol w:w="679"/>
        <w:gridCol w:w="43"/>
        <w:gridCol w:w="43"/>
        <w:gridCol w:w="3487"/>
        <w:gridCol w:w="615"/>
        <w:gridCol w:w="1050"/>
        <w:gridCol w:w="1350"/>
        <w:gridCol w:w="1350"/>
        <w:gridCol w:w="1094"/>
        <w:gridCol w:w="637"/>
      </w:tblGrid>
      <w:tr>
        <w:tblPrEx>
          <w:tblCellMar>
            <w:top w:w="0" w:type="dxa"/>
            <w:left w:w="0" w:type="dxa"/>
            <w:bottom w:w="0" w:type="dxa"/>
            <w:right w:w="0" w:type="dxa"/>
          </w:tblCellMar>
        </w:tblPrEx>
        <w:trPr>
          <w:trHeight w:val="780" w:hRule="atLeast"/>
          <w:jc w:val="center"/>
        </w:trPr>
        <w:tc>
          <w:tcPr>
            <w:tcW w:w="10348"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政府性基金预算财政拨款收入支出决算表</w:t>
            </w:r>
          </w:p>
        </w:tc>
      </w:tr>
      <w:tr>
        <w:tblPrEx>
          <w:tblCellMar>
            <w:top w:w="0" w:type="dxa"/>
            <w:left w:w="0" w:type="dxa"/>
            <w:bottom w:w="0" w:type="dxa"/>
            <w:right w:w="0" w:type="dxa"/>
          </w:tblCellMar>
        </w:tblPrEx>
        <w:trPr>
          <w:trHeight w:val="255" w:hRule="atLeast"/>
          <w:jc w:val="center"/>
        </w:trPr>
        <w:tc>
          <w:tcPr>
            <w:tcW w:w="679"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4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4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348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61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050"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350"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350"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731"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公开08表</w:t>
            </w:r>
          </w:p>
        </w:tc>
      </w:tr>
      <w:tr>
        <w:tblPrEx>
          <w:tblCellMar>
            <w:top w:w="0" w:type="dxa"/>
            <w:left w:w="0" w:type="dxa"/>
            <w:bottom w:w="0" w:type="dxa"/>
            <w:right w:w="0" w:type="dxa"/>
          </w:tblCellMar>
        </w:tblPrEx>
        <w:trPr>
          <w:trHeight w:val="255" w:hRule="atLeast"/>
          <w:jc w:val="center"/>
        </w:trPr>
        <w:tc>
          <w:tcPr>
            <w:tcW w:w="679"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r>
              <w:rPr>
                <w:rFonts w:hint="eastAsia" w:ascii="宋体" w:hAnsi="宋体" w:eastAsia="宋体" w:cs="宋体"/>
                <w:color w:val="000000"/>
                <w:kern w:val="0"/>
                <w:sz w:val="18"/>
                <w:szCs w:val="18"/>
                <w:lang w:val="en-US" w:eastAsia="zh-CN" w:bidi="ar"/>
              </w:rPr>
              <w:t>保定市满城区住房和城乡建设局</w:t>
            </w:r>
          </w:p>
        </w:tc>
        <w:tc>
          <w:tcPr>
            <w:tcW w:w="4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4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348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61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050"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350"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350"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731"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08" w:hRule="atLeast"/>
          <w:jc w:val="center"/>
        </w:trPr>
        <w:tc>
          <w:tcPr>
            <w:tcW w:w="425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w:t>
            </w:r>
          </w:p>
        </w:tc>
        <w:tc>
          <w:tcPr>
            <w:tcW w:w="61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年初结转和结余</w:t>
            </w:r>
          </w:p>
        </w:tc>
        <w:tc>
          <w:tcPr>
            <w:tcW w:w="10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本年收入</w:t>
            </w:r>
          </w:p>
        </w:tc>
        <w:tc>
          <w:tcPr>
            <w:tcW w:w="3794"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本年支出</w:t>
            </w:r>
          </w:p>
        </w:tc>
        <w:tc>
          <w:tcPr>
            <w:tcW w:w="63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年末结转和结余</w:t>
            </w:r>
          </w:p>
        </w:tc>
      </w:tr>
      <w:tr>
        <w:tblPrEx>
          <w:tblCellMar>
            <w:top w:w="0" w:type="dxa"/>
            <w:left w:w="0" w:type="dxa"/>
            <w:bottom w:w="0" w:type="dxa"/>
            <w:right w:w="0" w:type="dxa"/>
          </w:tblCellMar>
        </w:tblPrEx>
        <w:trPr>
          <w:trHeight w:val="312" w:hRule="atLeast"/>
          <w:jc w:val="center"/>
        </w:trPr>
        <w:tc>
          <w:tcPr>
            <w:tcW w:w="76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3487"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61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0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3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3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基本支出</w:t>
            </w:r>
          </w:p>
        </w:tc>
        <w:tc>
          <w:tcPr>
            <w:tcW w:w="109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项目支出</w:t>
            </w:r>
          </w:p>
        </w:tc>
        <w:tc>
          <w:tcPr>
            <w:tcW w:w="63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76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3487"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61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0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3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3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09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63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76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3487"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61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0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3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3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09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63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425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栏次</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2</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3</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4</w:t>
            </w:r>
          </w:p>
        </w:tc>
        <w:tc>
          <w:tcPr>
            <w:tcW w:w="10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5</w:t>
            </w:r>
          </w:p>
        </w:tc>
        <w:tc>
          <w:tcPr>
            <w:tcW w:w="6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6</w:t>
            </w:r>
          </w:p>
        </w:tc>
      </w:tr>
      <w:tr>
        <w:tblPrEx>
          <w:tblCellMar>
            <w:top w:w="0" w:type="dxa"/>
            <w:left w:w="0" w:type="dxa"/>
            <w:bottom w:w="0" w:type="dxa"/>
            <w:right w:w="0" w:type="dxa"/>
          </w:tblCellMar>
        </w:tblPrEx>
        <w:trPr>
          <w:trHeight w:val="308" w:hRule="atLeast"/>
          <w:jc w:val="center"/>
        </w:trPr>
        <w:tc>
          <w:tcPr>
            <w:tcW w:w="425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合计</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Cs w:val="22"/>
                <w:lang w:val="en-US" w:eastAsia="zh-CN"/>
              </w:rPr>
            </w:pPr>
            <w:r>
              <w:rPr>
                <w:rFonts w:hint="eastAsia" w:ascii="宋体" w:hAnsi="宋体" w:eastAsia="宋体" w:cs="宋体"/>
                <w:b/>
                <w:color w:val="000000"/>
                <w:szCs w:val="22"/>
                <w:lang w:val="en-US" w:eastAsia="zh-CN"/>
              </w:rPr>
              <w:t>10955.85</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kern w:val="2"/>
                <w:sz w:val="21"/>
                <w:szCs w:val="22"/>
                <w:lang w:val="en-US" w:eastAsia="zh-CN" w:bidi="ar-SA"/>
              </w:rPr>
            </w:pPr>
            <w:r>
              <w:rPr>
                <w:rFonts w:hint="eastAsia" w:ascii="宋体" w:hAnsi="宋体" w:eastAsia="宋体" w:cs="宋体"/>
                <w:b/>
                <w:color w:val="000000"/>
                <w:szCs w:val="22"/>
                <w:lang w:val="en-US" w:eastAsia="zh-CN"/>
              </w:rPr>
              <w:t>10955.85</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10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Cs w:val="22"/>
                <w:lang w:val="en-US" w:eastAsia="zh-CN"/>
              </w:rPr>
            </w:pPr>
            <w:r>
              <w:rPr>
                <w:rFonts w:hint="eastAsia" w:ascii="宋体" w:hAnsi="宋体" w:eastAsia="宋体" w:cs="宋体"/>
                <w:b/>
                <w:color w:val="000000"/>
                <w:szCs w:val="22"/>
                <w:lang w:val="en-US" w:eastAsia="zh-CN"/>
              </w:rPr>
              <w:t>10955.85</w:t>
            </w:r>
          </w:p>
        </w:tc>
        <w:tc>
          <w:tcPr>
            <w:tcW w:w="6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r>
      <w:tr>
        <w:tblPrEx>
          <w:tblCellMar>
            <w:top w:w="0" w:type="dxa"/>
            <w:left w:w="0" w:type="dxa"/>
            <w:bottom w:w="0" w:type="dxa"/>
            <w:right w:w="0" w:type="dxa"/>
          </w:tblCellMar>
        </w:tblPrEx>
        <w:trPr>
          <w:trHeight w:val="308" w:hRule="atLeast"/>
          <w:jc w:val="center"/>
        </w:trPr>
        <w:tc>
          <w:tcPr>
            <w:tcW w:w="76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212</w:t>
            </w:r>
          </w:p>
        </w:tc>
        <w:tc>
          <w:tcPr>
            <w:tcW w:w="34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Cs w:val="22"/>
                <w:lang w:eastAsia="zh-CN"/>
              </w:rPr>
            </w:pPr>
            <w:r>
              <w:rPr>
                <w:rFonts w:hint="eastAsia" w:ascii="宋体" w:hAnsi="宋体" w:eastAsia="宋体" w:cs="宋体"/>
                <w:color w:val="000000"/>
                <w:szCs w:val="22"/>
                <w:lang w:eastAsia="zh-CN"/>
              </w:rPr>
              <w:t>城乡社区支出</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1"/>
                <w:szCs w:val="22"/>
                <w:lang w:val="en-US" w:eastAsia="zh-CN" w:bidi="ar-SA"/>
              </w:rPr>
            </w:pPr>
            <w:r>
              <w:rPr>
                <w:rFonts w:hint="eastAsia" w:ascii="宋体" w:hAnsi="宋体" w:eastAsia="宋体" w:cs="宋体"/>
                <w:color w:val="000000"/>
                <w:szCs w:val="22"/>
                <w:lang w:val="en-US" w:eastAsia="zh-CN"/>
              </w:rPr>
              <w:t>5406.25</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1"/>
                <w:szCs w:val="22"/>
                <w:lang w:val="en-US" w:eastAsia="zh-CN" w:bidi="ar-SA"/>
              </w:rPr>
            </w:pPr>
            <w:r>
              <w:rPr>
                <w:rFonts w:hint="eastAsia" w:ascii="宋体" w:hAnsi="宋体" w:eastAsia="宋体" w:cs="宋体"/>
                <w:color w:val="000000"/>
                <w:szCs w:val="22"/>
                <w:lang w:val="en-US" w:eastAsia="zh-CN"/>
              </w:rPr>
              <w:t>5406.25</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0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1"/>
                <w:szCs w:val="22"/>
                <w:lang w:val="en-US" w:eastAsia="zh-CN" w:bidi="ar-SA"/>
              </w:rPr>
            </w:pPr>
            <w:r>
              <w:rPr>
                <w:rFonts w:hint="eastAsia" w:ascii="宋体" w:hAnsi="宋体" w:eastAsia="宋体" w:cs="宋体"/>
                <w:color w:val="000000"/>
                <w:szCs w:val="22"/>
                <w:lang w:val="en-US" w:eastAsia="zh-CN"/>
              </w:rPr>
              <w:t>5406.25</w:t>
            </w:r>
          </w:p>
        </w:tc>
        <w:tc>
          <w:tcPr>
            <w:tcW w:w="6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76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21208</w:t>
            </w:r>
          </w:p>
        </w:tc>
        <w:tc>
          <w:tcPr>
            <w:tcW w:w="34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Cs w:val="22"/>
                <w:lang w:eastAsia="zh-CN"/>
              </w:rPr>
            </w:pPr>
            <w:r>
              <w:rPr>
                <w:rFonts w:hint="eastAsia" w:ascii="宋体" w:hAnsi="宋体" w:eastAsia="宋体" w:cs="宋体"/>
                <w:color w:val="000000"/>
                <w:szCs w:val="22"/>
                <w:lang w:eastAsia="zh-CN"/>
              </w:rPr>
              <w:t>国有土地使用权出让收入安排的支出</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1"/>
                <w:szCs w:val="22"/>
                <w:lang w:val="en-US" w:eastAsia="zh-CN" w:bidi="ar-SA"/>
              </w:rPr>
            </w:pPr>
            <w:r>
              <w:rPr>
                <w:rFonts w:hint="eastAsia" w:ascii="宋体" w:hAnsi="宋体" w:eastAsia="宋体" w:cs="宋体"/>
                <w:color w:val="000000"/>
                <w:szCs w:val="22"/>
                <w:lang w:val="en-US" w:eastAsia="zh-CN"/>
              </w:rPr>
              <w:t>5016.75</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1"/>
                <w:szCs w:val="22"/>
                <w:lang w:val="en-US" w:eastAsia="zh-CN" w:bidi="ar-SA"/>
              </w:rPr>
            </w:pPr>
            <w:r>
              <w:rPr>
                <w:rFonts w:hint="eastAsia" w:ascii="宋体" w:hAnsi="宋体" w:eastAsia="宋体" w:cs="宋体"/>
                <w:color w:val="000000"/>
                <w:szCs w:val="22"/>
                <w:lang w:val="en-US" w:eastAsia="zh-CN"/>
              </w:rPr>
              <w:t>5016.75</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0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1"/>
                <w:szCs w:val="22"/>
                <w:lang w:val="en-US" w:eastAsia="zh-CN" w:bidi="ar-SA"/>
              </w:rPr>
            </w:pPr>
            <w:r>
              <w:rPr>
                <w:rFonts w:hint="eastAsia" w:ascii="宋体" w:hAnsi="宋体" w:eastAsia="宋体" w:cs="宋体"/>
                <w:color w:val="000000"/>
                <w:szCs w:val="22"/>
                <w:lang w:val="en-US" w:eastAsia="zh-CN"/>
              </w:rPr>
              <w:t>5016.75</w:t>
            </w:r>
          </w:p>
        </w:tc>
        <w:tc>
          <w:tcPr>
            <w:tcW w:w="6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76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2120802</w:t>
            </w:r>
          </w:p>
        </w:tc>
        <w:tc>
          <w:tcPr>
            <w:tcW w:w="34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Cs w:val="22"/>
                <w:lang w:eastAsia="zh-CN"/>
              </w:rPr>
            </w:pPr>
            <w:r>
              <w:rPr>
                <w:rFonts w:hint="eastAsia" w:ascii="宋体" w:hAnsi="宋体" w:eastAsia="宋体" w:cs="宋体"/>
                <w:color w:val="000000"/>
                <w:szCs w:val="22"/>
                <w:lang w:eastAsia="zh-CN"/>
              </w:rPr>
              <w:t>土地开发支出</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1"/>
                <w:szCs w:val="22"/>
                <w:lang w:val="en-US" w:eastAsia="zh-CN" w:bidi="ar-SA"/>
              </w:rPr>
            </w:pPr>
            <w:r>
              <w:rPr>
                <w:rFonts w:hint="eastAsia" w:ascii="宋体" w:hAnsi="宋体" w:eastAsia="宋体" w:cs="宋体"/>
                <w:color w:val="000000"/>
                <w:szCs w:val="22"/>
                <w:lang w:val="en-US" w:eastAsia="zh-CN"/>
              </w:rPr>
              <w:t>2000.00</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1"/>
                <w:szCs w:val="22"/>
                <w:lang w:val="en-US" w:eastAsia="zh-CN" w:bidi="ar-SA"/>
              </w:rPr>
            </w:pPr>
            <w:r>
              <w:rPr>
                <w:rFonts w:hint="eastAsia" w:ascii="宋体" w:hAnsi="宋体" w:eastAsia="宋体" w:cs="宋体"/>
                <w:color w:val="000000"/>
                <w:szCs w:val="22"/>
                <w:lang w:val="en-US" w:eastAsia="zh-CN"/>
              </w:rPr>
              <w:t>2000.00</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0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1"/>
                <w:szCs w:val="22"/>
                <w:lang w:val="en-US" w:eastAsia="zh-CN" w:bidi="ar-SA"/>
              </w:rPr>
            </w:pPr>
            <w:r>
              <w:rPr>
                <w:rFonts w:hint="eastAsia" w:ascii="宋体" w:hAnsi="宋体" w:eastAsia="宋体" w:cs="宋体"/>
                <w:color w:val="000000"/>
                <w:szCs w:val="22"/>
                <w:lang w:val="en-US" w:eastAsia="zh-CN"/>
              </w:rPr>
              <w:t>2000.00</w:t>
            </w:r>
          </w:p>
        </w:tc>
        <w:tc>
          <w:tcPr>
            <w:tcW w:w="6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76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2120803</w:t>
            </w:r>
          </w:p>
        </w:tc>
        <w:tc>
          <w:tcPr>
            <w:tcW w:w="34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Cs w:val="22"/>
                <w:lang w:eastAsia="zh-CN"/>
              </w:rPr>
            </w:pPr>
            <w:r>
              <w:rPr>
                <w:rFonts w:hint="eastAsia" w:ascii="宋体" w:hAnsi="宋体" w:eastAsia="宋体" w:cs="宋体"/>
                <w:color w:val="000000"/>
                <w:szCs w:val="22"/>
                <w:lang w:eastAsia="zh-CN"/>
              </w:rPr>
              <w:t>城市建设支出</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1"/>
                <w:szCs w:val="22"/>
                <w:lang w:val="en-US" w:eastAsia="zh-CN" w:bidi="ar-SA"/>
              </w:rPr>
            </w:pPr>
            <w:r>
              <w:rPr>
                <w:rFonts w:hint="eastAsia" w:ascii="宋体" w:hAnsi="宋体" w:eastAsia="宋体" w:cs="宋体"/>
                <w:color w:val="000000"/>
                <w:szCs w:val="22"/>
                <w:lang w:val="en-US" w:eastAsia="zh-CN"/>
              </w:rPr>
              <w:t>676.52</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1"/>
                <w:szCs w:val="22"/>
                <w:lang w:val="en-US" w:eastAsia="zh-CN" w:bidi="ar-SA"/>
              </w:rPr>
            </w:pPr>
            <w:r>
              <w:rPr>
                <w:rFonts w:hint="eastAsia" w:ascii="宋体" w:hAnsi="宋体" w:eastAsia="宋体" w:cs="宋体"/>
                <w:color w:val="000000"/>
                <w:szCs w:val="22"/>
                <w:lang w:val="en-US" w:eastAsia="zh-CN"/>
              </w:rPr>
              <w:t>676.52</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0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1"/>
                <w:szCs w:val="22"/>
                <w:lang w:val="en-US" w:eastAsia="zh-CN" w:bidi="ar-SA"/>
              </w:rPr>
            </w:pPr>
            <w:r>
              <w:rPr>
                <w:rFonts w:hint="eastAsia" w:ascii="宋体" w:hAnsi="宋体" w:eastAsia="宋体" w:cs="宋体"/>
                <w:color w:val="000000"/>
                <w:szCs w:val="22"/>
                <w:lang w:val="en-US" w:eastAsia="zh-CN"/>
              </w:rPr>
              <w:t>676.52</w:t>
            </w:r>
          </w:p>
        </w:tc>
        <w:tc>
          <w:tcPr>
            <w:tcW w:w="6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76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2120807</w:t>
            </w:r>
          </w:p>
        </w:tc>
        <w:tc>
          <w:tcPr>
            <w:tcW w:w="34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Cs w:val="22"/>
                <w:lang w:eastAsia="zh-CN"/>
              </w:rPr>
            </w:pPr>
            <w:r>
              <w:rPr>
                <w:rFonts w:hint="eastAsia" w:ascii="宋体" w:hAnsi="宋体" w:eastAsia="宋体" w:cs="宋体"/>
                <w:color w:val="000000"/>
                <w:szCs w:val="22"/>
                <w:lang w:eastAsia="zh-CN"/>
              </w:rPr>
              <w:t>廉租住房支出</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1"/>
                <w:szCs w:val="22"/>
                <w:lang w:val="en-US" w:eastAsia="zh-CN" w:bidi="ar-SA"/>
              </w:rPr>
            </w:pPr>
            <w:r>
              <w:rPr>
                <w:rFonts w:hint="eastAsia" w:ascii="宋体" w:hAnsi="宋体" w:eastAsia="宋体" w:cs="宋体"/>
                <w:color w:val="000000"/>
                <w:szCs w:val="22"/>
                <w:lang w:val="en-US" w:eastAsia="zh-CN"/>
              </w:rPr>
              <w:t>2340.23</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1"/>
                <w:szCs w:val="22"/>
                <w:lang w:val="en-US" w:eastAsia="zh-CN" w:bidi="ar-SA"/>
              </w:rPr>
            </w:pPr>
            <w:r>
              <w:rPr>
                <w:rFonts w:hint="eastAsia" w:ascii="宋体" w:hAnsi="宋体" w:eastAsia="宋体" w:cs="宋体"/>
                <w:color w:val="000000"/>
                <w:szCs w:val="22"/>
                <w:lang w:val="en-US" w:eastAsia="zh-CN"/>
              </w:rPr>
              <w:t>2340.23</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0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1"/>
                <w:szCs w:val="22"/>
                <w:lang w:val="en-US" w:eastAsia="zh-CN" w:bidi="ar-SA"/>
              </w:rPr>
            </w:pPr>
            <w:r>
              <w:rPr>
                <w:rFonts w:hint="eastAsia" w:ascii="宋体" w:hAnsi="宋体" w:eastAsia="宋体" w:cs="宋体"/>
                <w:color w:val="000000"/>
                <w:szCs w:val="22"/>
                <w:lang w:val="en-US" w:eastAsia="zh-CN"/>
              </w:rPr>
              <w:t>2340.23</w:t>
            </w:r>
          </w:p>
        </w:tc>
        <w:tc>
          <w:tcPr>
            <w:tcW w:w="6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76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21213</w:t>
            </w:r>
          </w:p>
        </w:tc>
        <w:tc>
          <w:tcPr>
            <w:tcW w:w="34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kern w:val="2"/>
                <w:sz w:val="21"/>
                <w:szCs w:val="22"/>
                <w:lang w:val="en-US" w:eastAsia="zh-CN" w:bidi="ar-SA"/>
              </w:rPr>
            </w:pPr>
            <w:r>
              <w:rPr>
                <w:rFonts w:hint="eastAsia" w:ascii="宋体" w:hAnsi="宋体" w:eastAsia="宋体" w:cs="宋体"/>
                <w:color w:val="000000"/>
                <w:szCs w:val="22"/>
                <w:lang w:eastAsia="zh-CN"/>
              </w:rPr>
              <w:t>城市基础设计配套费安排的支出</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1"/>
                <w:szCs w:val="22"/>
                <w:lang w:val="en-US" w:eastAsia="zh-CN" w:bidi="ar-SA"/>
              </w:rPr>
            </w:pPr>
            <w:r>
              <w:rPr>
                <w:rFonts w:hint="eastAsia" w:ascii="宋体" w:hAnsi="宋体" w:eastAsia="宋体" w:cs="宋体"/>
                <w:color w:val="000000"/>
                <w:szCs w:val="22"/>
                <w:lang w:val="en-US" w:eastAsia="zh-CN"/>
              </w:rPr>
              <w:t>389.50</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1"/>
                <w:szCs w:val="22"/>
                <w:lang w:val="en-US" w:eastAsia="zh-CN" w:bidi="ar-SA"/>
              </w:rPr>
            </w:pPr>
            <w:r>
              <w:rPr>
                <w:rFonts w:hint="eastAsia" w:ascii="宋体" w:hAnsi="宋体" w:eastAsia="宋体" w:cs="宋体"/>
                <w:color w:val="000000"/>
                <w:szCs w:val="22"/>
                <w:lang w:val="en-US" w:eastAsia="zh-CN"/>
              </w:rPr>
              <w:t>389.50</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0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1"/>
                <w:szCs w:val="22"/>
                <w:lang w:val="en-US" w:eastAsia="zh-CN" w:bidi="ar-SA"/>
              </w:rPr>
            </w:pPr>
            <w:r>
              <w:rPr>
                <w:rFonts w:hint="eastAsia" w:ascii="宋体" w:hAnsi="宋体" w:eastAsia="宋体" w:cs="宋体"/>
                <w:color w:val="000000"/>
                <w:szCs w:val="22"/>
                <w:lang w:val="en-US" w:eastAsia="zh-CN"/>
              </w:rPr>
              <w:t>389.50</w:t>
            </w:r>
          </w:p>
        </w:tc>
        <w:tc>
          <w:tcPr>
            <w:tcW w:w="6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76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2121301</w:t>
            </w:r>
          </w:p>
        </w:tc>
        <w:tc>
          <w:tcPr>
            <w:tcW w:w="34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kern w:val="2"/>
                <w:sz w:val="21"/>
                <w:szCs w:val="22"/>
                <w:lang w:val="en-US" w:eastAsia="zh-CN" w:bidi="ar-SA"/>
              </w:rPr>
            </w:pPr>
            <w:r>
              <w:rPr>
                <w:rFonts w:hint="eastAsia" w:ascii="宋体" w:hAnsi="宋体" w:eastAsia="宋体" w:cs="宋体"/>
                <w:color w:val="000000"/>
                <w:szCs w:val="22"/>
                <w:lang w:eastAsia="zh-CN"/>
              </w:rPr>
              <w:t>城市公共设施</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1"/>
                <w:szCs w:val="22"/>
                <w:lang w:val="en-US" w:eastAsia="zh-CN" w:bidi="ar-SA"/>
              </w:rPr>
            </w:pPr>
            <w:r>
              <w:rPr>
                <w:rFonts w:hint="eastAsia" w:ascii="宋体" w:hAnsi="宋体" w:eastAsia="宋体" w:cs="宋体"/>
                <w:color w:val="000000"/>
                <w:szCs w:val="22"/>
                <w:lang w:val="en-US" w:eastAsia="zh-CN"/>
              </w:rPr>
              <w:t>389.50</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1"/>
                <w:szCs w:val="22"/>
                <w:lang w:val="en-US" w:eastAsia="zh-CN" w:bidi="ar-SA"/>
              </w:rPr>
            </w:pPr>
            <w:r>
              <w:rPr>
                <w:rFonts w:hint="eastAsia" w:ascii="宋体" w:hAnsi="宋体" w:eastAsia="宋体" w:cs="宋体"/>
                <w:color w:val="000000"/>
                <w:szCs w:val="22"/>
                <w:lang w:val="en-US" w:eastAsia="zh-CN"/>
              </w:rPr>
              <w:t>389.50</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0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1"/>
                <w:szCs w:val="22"/>
                <w:lang w:val="en-US" w:eastAsia="zh-CN" w:bidi="ar-SA"/>
              </w:rPr>
            </w:pPr>
            <w:r>
              <w:rPr>
                <w:rFonts w:hint="eastAsia" w:ascii="宋体" w:hAnsi="宋体" w:eastAsia="宋体" w:cs="宋体"/>
                <w:color w:val="000000"/>
                <w:szCs w:val="22"/>
                <w:lang w:val="en-US" w:eastAsia="zh-CN"/>
              </w:rPr>
              <w:t>389.50</w:t>
            </w:r>
          </w:p>
        </w:tc>
        <w:tc>
          <w:tcPr>
            <w:tcW w:w="6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76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234</w:t>
            </w:r>
          </w:p>
        </w:tc>
        <w:tc>
          <w:tcPr>
            <w:tcW w:w="34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Cs w:val="22"/>
                <w:lang w:eastAsia="zh-CN"/>
              </w:rPr>
            </w:pPr>
            <w:r>
              <w:rPr>
                <w:rFonts w:hint="eastAsia" w:ascii="宋体" w:hAnsi="宋体" w:eastAsia="宋体" w:cs="宋体"/>
                <w:color w:val="000000"/>
                <w:szCs w:val="22"/>
                <w:lang w:eastAsia="zh-CN"/>
              </w:rPr>
              <w:t>抗疫特别国债安排的支出</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1"/>
                <w:szCs w:val="22"/>
                <w:lang w:val="en-US" w:eastAsia="zh-CN" w:bidi="ar-SA"/>
              </w:rPr>
            </w:pPr>
            <w:r>
              <w:rPr>
                <w:rFonts w:hint="eastAsia" w:ascii="宋体" w:hAnsi="宋体" w:eastAsia="宋体" w:cs="宋体"/>
                <w:color w:val="000000"/>
                <w:szCs w:val="22"/>
                <w:lang w:val="en-US" w:eastAsia="zh-CN"/>
              </w:rPr>
              <w:t>5549.60</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1"/>
                <w:szCs w:val="22"/>
                <w:lang w:val="en-US" w:eastAsia="zh-CN" w:bidi="ar-SA"/>
              </w:rPr>
            </w:pPr>
            <w:r>
              <w:rPr>
                <w:rFonts w:hint="eastAsia" w:ascii="宋体" w:hAnsi="宋体" w:eastAsia="宋体" w:cs="宋体"/>
                <w:color w:val="000000"/>
                <w:szCs w:val="22"/>
                <w:lang w:val="en-US" w:eastAsia="zh-CN"/>
              </w:rPr>
              <w:t>5549.60</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0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1"/>
                <w:szCs w:val="22"/>
                <w:lang w:val="en-US" w:eastAsia="zh-CN" w:bidi="ar-SA"/>
              </w:rPr>
            </w:pPr>
            <w:r>
              <w:rPr>
                <w:rFonts w:hint="eastAsia" w:ascii="宋体" w:hAnsi="宋体" w:eastAsia="宋体" w:cs="宋体"/>
                <w:color w:val="000000"/>
                <w:szCs w:val="22"/>
                <w:lang w:val="en-US" w:eastAsia="zh-CN"/>
              </w:rPr>
              <w:t>5549.60</w:t>
            </w:r>
          </w:p>
        </w:tc>
        <w:tc>
          <w:tcPr>
            <w:tcW w:w="6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76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23401</w:t>
            </w:r>
          </w:p>
        </w:tc>
        <w:tc>
          <w:tcPr>
            <w:tcW w:w="34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Cs w:val="22"/>
                <w:lang w:eastAsia="zh-CN"/>
              </w:rPr>
            </w:pPr>
            <w:r>
              <w:rPr>
                <w:rFonts w:hint="eastAsia" w:ascii="宋体" w:hAnsi="宋体" w:eastAsia="宋体" w:cs="宋体"/>
                <w:color w:val="000000"/>
                <w:szCs w:val="22"/>
                <w:lang w:eastAsia="zh-CN"/>
              </w:rPr>
              <w:t>基础设施建设</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1"/>
                <w:szCs w:val="22"/>
                <w:lang w:val="en-US" w:eastAsia="zh-CN" w:bidi="ar-SA"/>
              </w:rPr>
            </w:pPr>
            <w:r>
              <w:rPr>
                <w:rFonts w:hint="eastAsia" w:ascii="宋体" w:hAnsi="宋体" w:eastAsia="宋体" w:cs="宋体"/>
                <w:color w:val="000000"/>
                <w:szCs w:val="22"/>
                <w:lang w:val="en-US" w:eastAsia="zh-CN"/>
              </w:rPr>
              <w:t>5549.60</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1"/>
                <w:szCs w:val="22"/>
                <w:lang w:val="en-US" w:eastAsia="zh-CN" w:bidi="ar-SA"/>
              </w:rPr>
            </w:pPr>
            <w:r>
              <w:rPr>
                <w:rFonts w:hint="eastAsia" w:ascii="宋体" w:hAnsi="宋体" w:eastAsia="宋体" w:cs="宋体"/>
                <w:color w:val="000000"/>
                <w:szCs w:val="22"/>
                <w:lang w:val="en-US" w:eastAsia="zh-CN"/>
              </w:rPr>
              <w:t>5549.60</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0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1"/>
                <w:szCs w:val="22"/>
                <w:lang w:val="en-US" w:eastAsia="zh-CN" w:bidi="ar-SA"/>
              </w:rPr>
            </w:pPr>
            <w:r>
              <w:rPr>
                <w:rFonts w:hint="eastAsia" w:ascii="宋体" w:hAnsi="宋体" w:eastAsia="宋体" w:cs="宋体"/>
                <w:color w:val="000000"/>
                <w:szCs w:val="22"/>
                <w:lang w:val="en-US" w:eastAsia="zh-CN"/>
              </w:rPr>
              <w:t>5549.60</w:t>
            </w:r>
          </w:p>
        </w:tc>
        <w:tc>
          <w:tcPr>
            <w:tcW w:w="6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76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2340107</w:t>
            </w:r>
          </w:p>
        </w:tc>
        <w:tc>
          <w:tcPr>
            <w:tcW w:w="34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Cs w:val="22"/>
                <w:lang w:eastAsia="zh-CN"/>
              </w:rPr>
            </w:pPr>
            <w:r>
              <w:rPr>
                <w:rFonts w:hint="eastAsia" w:ascii="宋体" w:hAnsi="宋体" w:eastAsia="宋体" w:cs="宋体"/>
                <w:color w:val="000000"/>
                <w:szCs w:val="22"/>
                <w:lang w:eastAsia="zh-CN"/>
              </w:rPr>
              <w:t>城镇老旧小区改造</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1"/>
                <w:szCs w:val="22"/>
                <w:lang w:val="en-US" w:eastAsia="zh-CN" w:bidi="ar-SA"/>
              </w:rPr>
            </w:pPr>
            <w:r>
              <w:rPr>
                <w:rFonts w:hint="eastAsia" w:ascii="宋体" w:hAnsi="宋体" w:eastAsia="宋体" w:cs="宋体"/>
                <w:color w:val="000000"/>
                <w:szCs w:val="22"/>
                <w:lang w:val="en-US" w:eastAsia="zh-CN"/>
              </w:rPr>
              <w:t>1017.60</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1"/>
                <w:szCs w:val="22"/>
                <w:lang w:val="en-US" w:eastAsia="zh-CN" w:bidi="ar-SA"/>
              </w:rPr>
            </w:pPr>
            <w:r>
              <w:rPr>
                <w:rFonts w:hint="eastAsia" w:ascii="宋体" w:hAnsi="宋体" w:eastAsia="宋体" w:cs="宋体"/>
                <w:color w:val="000000"/>
                <w:szCs w:val="22"/>
                <w:lang w:val="en-US" w:eastAsia="zh-CN"/>
              </w:rPr>
              <w:t>1017.60</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0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1"/>
                <w:szCs w:val="22"/>
                <w:lang w:val="en-US" w:eastAsia="zh-CN" w:bidi="ar-SA"/>
              </w:rPr>
            </w:pPr>
            <w:r>
              <w:rPr>
                <w:rFonts w:hint="eastAsia" w:ascii="宋体" w:hAnsi="宋体" w:eastAsia="宋体" w:cs="宋体"/>
                <w:color w:val="000000"/>
                <w:szCs w:val="22"/>
                <w:lang w:val="en-US" w:eastAsia="zh-CN"/>
              </w:rPr>
              <w:t>1017.60</w:t>
            </w:r>
          </w:p>
        </w:tc>
        <w:tc>
          <w:tcPr>
            <w:tcW w:w="6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76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2340108</w:t>
            </w:r>
          </w:p>
        </w:tc>
        <w:tc>
          <w:tcPr>
            <w:tcW w:w="34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Cs w:val="22"/>
                <w:lang w:eastAsia="zh-CN"/>
              </w:rPr>
            </w:pPr>
            <w:r>
              <w:rPr>
                <w:rFonts w:hint="eastAsia" w:ascii="宋体" w:hAnsi="宋体" w:eastAsia="宋体" w:cs="宋体"/>
                <w:color w:val="000000"/>
                <w:szCs w:val="22"/>
                <w:lang w:eastAsia="zh-CN"/>
              </w:rPr>
              <w:t>生态环境治理</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1"/>
                <w:szCs w:val="22"/>
                <w:lang w:val="en-US" w:eastAsia="zh-CN" w:bidi="ar-SA"/>
              </w:rPr>
            </w:pPr>
            <w:r>
              <w:rPr>
                <w:rFonts w:hint="eastAsia" w:ascii="宋体" w:hAnsi="宋体" w:eastAsia="宋体" w:cs="宋体"/>
                <w:color w:val="000000"/>
                <w:szCs w:val="22"/>
                <w:lang w:val="en-US" w:eastAsia="zh-CN"/>
              </w:rPr>
              <w:t>1196.00</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1"/>
                <w:szCs w:val="22"/>
                <w:lang w:val="en-US" w:eastAsia="zh-CN" w:bidi="ar-SA"/>
              </w:rPr>
            </w:pPr>
            <w:r>
              <w:rPr>
                <w:rFonts w:hint="eastAsia" w:ascii="宋体" w:hAnsi="宋体" w:eastAsia="宋体" w:cs="宋体"/>
                <w:color w:val="000000"/>
                <w:szCs w:val="22"/>
                <w:lang w:val="en-US" w:eastAsia="zh-CN"/>
              </w:rPr>
              <w:t>1196.00</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0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1"/>
                <w:szCs w:val="22"/>
                <w:lang w:val="en-US" w:eastAsia="zh-CN" w:bidi="ar-SA"/>
              </w:rPr>
            </w:pPr>
            <w:r>
              <w:rPr>
                <w:rFonts w:hint="eastAsia" w:ascii="宋体" w:hAnsi="宋体" w:eastAsia="宋体" w:cs="宋体"/>
                <w:color w:val="000000"/>
                <w:szCs w:val="22"/>
                <w:lang w:val="en-US" w:eastAsia="zh-CN"/>
              </w:rPr>
              <w:t>1196.00</w:t>
            </w:r>
          </w:p>
        </w:tc>
        <w:tc>
          <w:tcPr>
            <w:tcW w:w="6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76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2340110</w:t>
            </w:r>
          </w:p>
        </w:tc>
        <w:tc>
          <w:tcPr>
            <w:tcW w:w="34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Cs w:val="22"/>
                <w:lang w:eastAsia="zh-CN"/>
              </w:rPr>
            </w:pPr>
            <w:r>
              <w:rPr>
                <w:rFonts w:hint="eastAsia" w:ascii="宋体" w:hAnsi="宋体" w:eastAsia="宋体" w:cs="宋体"/>
                <w:color w:val="000000"/>
                <w:szCs w:val="22"/>
                <w:lang w:eastAsia="zh-CN"/>
              </w:rPr>
              <w:t>市政设施建设</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1"/>
                <w:szCs w:val="22"/>
                <w:lang w:val="en-US" w:eastAsia="zh-CN" w:bidi="ar-SA"/>
              </w:rPr>
            </w:pPr>
            <w:r>
              <w:rPr>
                <w:rFonts w:hint="eastAsia" w:ascii="宋体" w:hAnsi="宋体" w:eastAsia="宋体" w:cs="宋体"/>
                <w:color w:val="000000"/>
                <w:szCs w:val="22"/>
                <w:lang w:val="en-US" w:eastAsia="zh-CN"/>
              </w:rPr>
              <w:t>3336.00</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1"/>
                <w:szCs w:val="22"/>
                <w:lang w:val="en-US" w:eastAsia="zh-CN" w:bidi="ar-SA"/>
              </w:rPr>
            </w:pPr>
            <w:r>
              <w:rPr>
                <w:rFonts w:hint="eastAsia" w:ascii="宋体" w:hAnsi="宋体" w:eastAsia="宋体" w:cs="宋体"/>
                <w:color w:val="000000"/>
                <w:szCs w:val="22"/>
                <w:lang w:val="en-US" w:eastAsia="zh-CN"/>
              </w:rPr>
              <w:t>3336.00</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0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1"/>
                <w:szCs w:val="22"/>
                <w:lang w:val="en-US" w:eastAsia="zh-CN" w:bidi="ar-SA"/>
              </w:rPr>
            </w:pPr>
            <w:r>
              <w:rPr>
                <w:rFonts w:hint="eastAsia" w:ascii="宋体" w:hAnsi="宋体" w:eastAsia="宋体" w:cs="宋体"/>
                <w:color w:val="000000"/>
                <w:szCs w:val="22"/>
                <w:lang w:val="en-US" w:eastAsia="zh-CN"/>
              </w:rPr>
              <w:t>3336.00</w:t>
            </w:r>
          </w:p>
        </w:tc>
        <w:tc>
          <w:tcPr>
            <w:tcW w:w="6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pPr>
        <w:rPr>
          <w:rFonts w:hint="eastAsia" w:ascii="宋体" w:hAnsi="宋体" w:eastAsia="宋体" w:cs="宋体"/>
          <w:sz w:val="20"/>
          <w:szCs w:val="22"/>
        </w:rPr>
      </w:pPr>
      <w:r>
        <w:rPr>
          <w:rFonts w:hint="eastAsia" w:ascii="宋体" w:hAnsi="宋体" w:eastAsia="宋体" w:cs="宋体"/>
          <w:sz w:val="20"/>
          <w:szCs w:val="22"/>
        </w:rPr>
        <w:t>注：本表反映部门本年度政府性基金预算财政拨款收入、支出及结转结余情况。</w:t>
      </w:r>
    </w:p>
    <w:p>
      <w:pPr>
        <w:rPr>
          <w:rFonts w:hint="eastAsia" w:ascii="宋体" w:hAnsi="宋体" w:eastAsia="宋体" w:cs="宋体"/>
          <w:sz w:val="20"/>
          <w:szCs w:val="22"/>
        </w:rPr>
      </w:pPr>
    </w:p>
    <w:p>
      <w:pPr>
        <w:rPr>
          <w:rFonts w:hint="eastAsia" w:ascii="宋体" w:hAnsi="宋体" w:eastAsia="宋体" w:cs="宋体"/>
          <w:sz w:val="20"/>
          <w:szCs w:val="22"/>
        </w:rPr>
      </w:pPr>
    </w:p>
    <w:p>
      <w:pPr>
        <w:rPr>
          <w:rFonts w:hint="eastAsia" w:ascii="宋体" w:hAnsi="宋体" w:eastAsia="宋体" w:cs="宋体"/>
          <w:sz w:val="20"/>
          <w:szCs w:val="22"/>
        </w:rPr>
      </w:pPr>
    </w:p>
    <w:p>
      <w:pPr>
        <w:rPr>
          <w:rFonts w:hint="eastAsia" w:ascii="宋体" w:hAnsi="宋体" w:eastAsia="宋体" w:cs="宋体"/>
          <w:sz w:val="20"/>
          <w:szCs w:val="22"/>
        </w:rPr>
      </w:pPr>
    </w:p>
    <w:p>
      <w:pPr>
        <w:rPr>
          <w:rFonts w:hint="eastAsia" w:ascii="宋体" w:hAnsi="宋体" w:eastAsia="宋体" w:cs="宋体"/>
          <w:sz w:val="20"/>
          <w:szCs w:val="22"/>
        </w:rPr>
      </w:pPr>
    </w:p>
    <w:p>
      <w:pPr>
        <w:rPr>
          <w:rFonts w:hint="eastAsia" w:ascii="宋体" w:hAnsi="宋体" w:eastAsia="宋体" w:cs="宋体"/>
          <w:sz w:val="20"/>
          <w:szCs w:val="22"/>
        </w:rPr>
      </w:pPr>
    </w:p>
    <w:p>
      <w:pPr>
        <w:rPr>
          <w:rFonts w:hint="eastAsia" w:ascii="宋体" w:hAnsi="宋体" w:eastAsia="宋体" w:cs="宋体"/>
          <w:sz w:val="20"/>
          <w:szCs w:val="22"/>
        </w:rPr>
      </w:pPr>
    </w:p>
    <w:p>
      <w:pPr>
        <w:rPr>
          <w:rFonts w:hint="eastAsia" w:ascii="宋体" w:hAnsi="宋体" w:eastAsia="宋体" w:cs="宋体"/>
          <w:sz w:val="20"/>
          <w:szCs w:val="22"/>
        </w:rPr>
      </w:pPr>
    </w:p>
    <w:p>
      <w:pPr>
        <w:rPr>
          <w:rFonts w:hint="eastAsia" w:ascii="宋体" w:hAnsi="宋体" w:eastAsia="宋体" w:cs="宋体"/>
          <w:sz w:val="20"/>
          <w:szCs w:val="22"/>
        </w:rPr>
      </w:pPr>
    </w:p>
    <w:p>
      <w:pPr>
        <w:rPr>
          <w:rFonts w:hint="eastAsia" w:ascii="宋体" w:hAnsi="宋体" w:eastAsia="宋体" w:cs="宋体"/>
          <w:sz w:val="20"/>
          <w:szCs w:val="22"/>
        </w:rPr>
      </w:pPr>
    </w:p>
    <w:p>
      <w:pPr>
        <w:rPr>
          <w:rFonts w:hint="eastAsia" w:ascii="宋体" w:hAnsi="宋体" w:eastAsia="宋体" w:cs="宋体"/>
          <w:sz w:val="20"/>
          <w:szCs w:val="22"/>
        </w:rPr>
      </w:pPr>
    </w:p>
    <w:p>
      <w:pPr>
        <w:rPr>
          <w:rFonts w:hint="eastAsia" w:ascii="宋体" w:hAnsi="宋体" w:eastAsia="宋体" w:cs="宋体"/>
          <w:sz w:val="20"/>
          <w:szCs w:val="22"/>
        </w:rPr>
      </w:pPr>
    </w:p>
    <w:p>
      <w:pPr>
        <w:rPr>
          <w:rFonts w:hint="eastAsia" w:ascii="宋体" w:hAnsi="宋体" w:eastAsia="宋体" w:cs="宋体"/>
          <w:sz w:val="20"/>
          <w:szCs w:val="22"/>
        </w:rPr>
      </w:pPr>
    </w:p>
    <w:tbl>
      <w:tblPr>
        <w:tblStyle w:val="5"/>
        <w:tblpPr w:leftFromText="180" w:rightFromText="180" w:vertAnchor="text" w:horzAnchor="page" w:tblpX="329" w:tblpY="92"/>
        <w:tblOverlap w:val="never"/>
        <w:tblW w:w="11584" w:type="dxa"/>
        <w:tblInd w:w="0" w:type="dxa"/>
        <w:tblLayout w:type="fixed"/>
        <w:tblCellMar>
          <w:top w:w="0" w:type="dxa"/>
          <w:left w:w="0" w:type="dxa"/>
          <w:bottom w:w="0" w:type="dxa"/>
          <w:right w:w="0" w:type="dxa"/>
        </w:tblCellMar>
      </w:tblPr>
      <w:tblGrid>
        <w:gridCol w:w="3150"/>
        <w:gridCol w:w="240"/>
        <w:gridCol w:w="598"/>
        <w:gridCol w:w="1066"/>
        <w:gridCol w:w="1311"/>
        <w:gridCol w:w="1541"/>
        <w:gridCol w:w="320"/>
        <w:gridCol w:w="1413"/>
        <w:gridCol w:w="1945"/>
      </w:tblGrid>
      <w:tr>
        <w:tblPrEx>
          <w:tblCellMar>
            <w:top w:w="0" w:type="dxa"/>
            <w:left w:w="0" w:type="dxa"/>
            <w:bottom w:w="0" w:type="dxa"/>
            <w:right w:w="0" w:type="dxa"/>
          </w:tblCellMar>
        </w:tblPrEx>
        <w:trPr>
          <w:gridAfter w:val="1"/>
          <w:wAfter w:w="1945" w:type="dxa"/>
          <w:trHeight w:val="824" w:hRule="atLeast"/>
        </w:trPr>
        <w:tc>
          <w:tcPr>
            <w:tcW w:w="9639" w:type="dxa"/>
            <w:gridSpan w:val="8"/>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国有资本经营预算财政拨款支出决算表</w:t>
            </w:r>
          </w:p>
        </w:tc>
      </w:tr>
      <w:tr>
        <w:tblPrEx>
          <w:tblCellMar>
            <w:top w:w="0" w:type="dxa"/>
            <w:left w:w="0" w:type="dxa"/>
            <w:bottom w:w="0" w:type="dxa"/>
            <w:right w:w="0" w:type="dxa"/>
          </w:tblCellMar>
        </w:tblPrEx>
        <w:trPr>
          <w:trHeight w:val="250" w:hRule="atLeast"/>
        </w:trPr>
        <w:tc>
          <w:tcPr>
            <w:tcW w:w="3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9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78" w:type="dxa"/>
            <w:gridSpan w:val="3"/>
            <w:vMerge w:val="restart"/>
            <w:tcBorders>
              <w:top w:val="nil"/>
              <w:left w:val="nil"/>
              <w:right w:val="nil"/>
            </w:tcBorders>
            <w:shd w:val="clear" w:color="auto" w:fill="auto"/>
            <w:noWrap/>
            <w:tcMar>
              <w:top w:w="15" w:type="dxa"/>
              <w:left w:w="15" w:type="dxa"/>
              <w:right w:w="15" w:type="dxa"/>
            </w:tcMar>
            <w:vAlign w:val="bottom"/>
          </w:tcPr>
          <w:p>
            <w:pPr>
              <w:widowControl/>
              <w:ind w:firstLine="1800" w:firstLineChars="900"/>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p>
            <w:pPr>
              <w:ind w:right="400" w:firstLine="1300" w:firstLineChars="650"/>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250" w:hRule="atLeast"/>
        </w:trPr>
        <w:tc>
          <w:tcPr>
            <w:tcW w:w="3150"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18"/>
                <w:szCs w:val="18"/>
                <w:lang w:val="en-US" w:eastAsia="zh-CN" w:bidi="ar"/>
              </w:rPr>
              <w:t>保定市满城区住房和城乡建设局</w:t>
            </w: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9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78" w:type="dxa"/>
            <w:gridSpan w:val="3"/>
            <w:vMerge w:val="continue"/>
            <w:tcBorders>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p>
        </w:tc>
      </w:tr>
      <w:tr>
        <w:tblPrEx>
          <w:tblCellMar>
            <w:top w:w="0" w:type="dxa"/>
            <w:left w:w="0" w:type="dxa"/>
            <w:bottom w:w="0" w:type="dxa"/>
            <w:right w:w="0" w:type="dxa"/>
          </w:tblCellMar>
        </w:tblPrEx>
        <w:trPr>
          <w:gridAfter w:val="1"/>
          <w:wAfter w:w="1945" w:type="dxa"/>
          <w:trHeight w:val="302" w:hRule="atLeast"/>
        </w:trPr>
        <w:tc>
          <w:tcPr>
            <w:tcW w:w="505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w:t>
            </w:r>
          </w:p>
        </w:tc>
        <w:tc>
          <w:tcPr>
            <w:tcW w:w="4585" w:type="dxa"/>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本年支出</w:t>
            </w:r>
          </w:p>
        </w:tc>
      </w:tr>
      <w:tr>
        <w:tblPrEx>
          <w:tblCellMar>
            <w:top w:w="0" w:type="dxa"/>
            <w:left w:w="0" w:type="dxa"/>
            <w:bottom w:w="0" w:type="dxa"/>
            <w:right w:w="0" w:type="dxa"/>
          </w:tblCellMar>
        </w:tblPrEx>
        <w:trPr>
          <w:gridAfter w:val="1"/>
          <w:wAfter w:w="1945" w:type="dxa"/>
          <w:trHeight w:val="604" w:hRule="atLeast"/>
        </w:trPr>
        <w:tc>
          <w:tcPr>
            <w:tcW w:w="3390"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16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13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86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基本支出</w:t>
            </w:r>
          </w:p>
        </w:tc>
        <w:tc>
          <w:tcPr>
            <w:tcW w:w="14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项目支出</w:t>
            </w:r>
          </w:p>
        </w:tc>
      </w:tr>
      <w:tr>
        <w:tblPrEx>
          <w:tblCellMar>
            <w:top w:w="0" w:type="dxa"/>
            <w:left w:w="0" w:type="dxa"/>
            <w:bottom w:w="0" w:type="dxa"/>
            <w:right w:w="0" w:type="dxa"/>
          </w:tblCellMar>
        </w:tblPrEx>
        <w:trPr>
          <w:gridAfter w:val="1"/>
          <w:wAfter w:w="1945" w:type="dxa"/>
          <w:trHeight w:val="302" w:hRule="atLeast"/>
        </w:trPr>
        <w:tc>
          <w:tcPr>
            <w:tcW w:w="505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3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86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4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gridAfter w:val="1"/>
          <w:wAfter w:w="1945" w:type="dxa"/>
          <w:trHeight w:val="302" w:hRule="atLeast"/>
        </w:trPr>
        <w:tc>
          <w:tcPr>
            <w:tcW w:w="505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3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86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gridAfter w:val="1"/>
          <w:wAfter w:w="1945" w:type="dxa"/>
          <w:trHeight w:val="302" w:hRule="atLeast"/>
        </w:trPr>
        <w:tc>
          <w:tcPr>
            <w:tcW w:w="3390"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66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3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1945" w:type="dxa"/>
          <w:trHeight w:val="302" w:hRule="atLeast"/>
        </w:trPr>
        <w:tc>
          <w:tcPr>
            <w:tcW w:w="3390"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66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3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1945" w:type="dxa"/>
          <w:trHeight w:val="302" w:hRule="atLeast"/>
        </w:trPr>
        <w:tc>
          <w:tcPr>
            <w:tcW w:w="3390"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66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3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1945" w:type="dxa"/>
          <w:trHeight w:val="302" w:hRule="atLeast"/>
        </w:trPr>
        <w:tc>
          <w:tcPr>
            <w:tcW w:w="3390"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66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3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1945" w:type="dxa"/>
          <w:trHeight w:val="302" w:hRule="atLeast"/>
        </w:trPr>
        <w:tc>
          <w:tcPr>
            <w:tcW w:w="3390"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66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3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rPr>
          <w:rFonts w:hint="eastAsia" w:ascii="宋体" w:hAnsi="宋体" w:eastAsia="宋体" w:cs="宋体"/>
          <w:sz w:val="20"/>
          <w:szCs w:val="22"/>
        </w:rPr>
      </w:pPr>
    </w:p>
    <w:p>
      <w:pPr>
        <w:rPr>
          <w:rFonts w:hint="eastAsia" w:ascii="宋体" w:hAnsi="宋体" w:eastAsia="宋体" w:cs="宋体"/>
        </w:rPr>
      </w:pPr>
      <w:r>
        <w:rPr>
          <w:rFonts w:hint="eastAsia" w:ascii="宋体" w:hAnsi="宋体" w:eastAsia="宋体" w:cs="宋体"/>
        </w:rPr>
        <w:t>注：本表反映部门本年度国有资本经营预算财政拨款收入、支出及结转结余情况。</w:t>
      </w:r>
    </w:p>
    <w:p>
      <w:pPr>
        <w:rPr>
          <w:rFonts w:hint="eastAsia" w:ascii="宋体" w:hAnsi="宋体" w:eastAsia="宋体" w:cs="宋体"/>
          <w:b/>
          <w:bCs/>
          <w:lang w:eastAsia="zh-CN"/>
        </w:rPr>
      </w:pPr>
    </w:p>
    <w:p>
      <w:pPr>
        <w:ind w:firstLine="422" w:firstLineChars="200"/>
        <w:rPr>
          <w:rFonts w:hint="default" w:ascii="宋体" w:hAnsi="宋体" w:eastAsia="宋体" w:cs="宋体"/>
          <w:b/>
          <w:bCs/>
          <w:lang w:val="en-US" w:eastAsia="zh-CN"/>
        </w:rPr>
      </w:pPr>
      <w:r>
        <w:rPr>
          <w:rFonts w:hint="eastAsia" w:ascii="宋体" w:hAnsi="宋体" w:eastAsia="宋体" w:cs="宋体"/>
          <w:b/>
          <w:bCs/>
          <w:lang w:eastAsia="zh-CN"/>
        </w:rPr>
        <w:t>我单位</w:t>
      </w:r>
      <w:r>
        <w:rPr>
          <w:rFonts w:hint="eastAsia" w:ascii="宋体" w:hAnsi="宋体" w:eastAsia="宋体" w:cs="宋体"/>
          <w:b/>
          <w:bCs/>
          <w:lang w:val="en-US" w:eastAsia="zh-CN"/>
        </w:rPr>
        <w:t>2020年度没有国有资本经营预算财政拨款支出，故空表列式。</w:t>
      </w:r>
    </w:p>
    <w:p>
      <w:pPr>
        <w:rPr>
          <w:rFonts w:ascii="黑体" w:hAnsi="黑体" w:eastAsia="黑体" w:cs="黑体"/>
          <w:b/>
          <w:bCs/>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tabs>
          <w:tab w:val="left" w:pos="235"/>
        </w:tabs>
        <w:spacing w:line="600" w:lineRule="exact"/>
        <w:ind w:firstLine="640" w:firstLineChars="200"/>
        <w:jc w:val="left"/>
        <w:rPr>
          <w:rFonts w:hint="eastAsia" w:ascii="仿宋_GB2312" w:hAnsi="Cambria" w:eastAsia="仿宋_GB2312" w:cs="Arial Black"/>
          <w:kern w:val="0"/>
          <w:sz w:val="32"/>
          <w:szCs w:val="32"/>
        </w:rPr>
        <w:sectPr>
          <w:pgSz w:w="11906" w:h="16838"/>
          <w:pgMar w:top="1984" w:right="1531" w:bottom="2098" w:left="1531" w:header="851" w:footer="992" w:gutter="0"/>
          <w:cols w:space="425" w:num="1"/>
          <w:docGrid w:type="lines" w:linePitch="312" w:charSpace="0"/>
        </w:sectPr>
      </w:pPr>
    </w:p>
    <w:p>
      <w:pPr>
        <w:tabs>
          <w:tab w:val="left" w:pos="235"/>
        </w:tabs>
        <w:spacing w:line="600" w:lineRule="exact"/>
        <w:ind w:firstLine="640" w:firstLineChars="200"/>
        <w:jc w:val="left"/>
        <w:rPr>
          <w:rFonts w:ascii="仿宋_GB2312" w:hAnsi="Cambria" w:eastAsia="仿宋_GB2312" w:cs="Arial Black"/>
          <w:kern w:val="0"/>
          <w:sz w:val="32"/>
          <w:szCs w:val="32"/>
        </w:rPr>
      </w:pPr>
      <w:r>
        <w:rPr>
          <w:sz w:val="32"/>
        </w:rPr>
        <mc:AlternateContent>
          <mc:Choice Requires="wps">
            <w:drawing>
              <wp:anchor distT="0" distB="0" distL="114300" distR="114300" simplePos="0" relativeHeight="251664384" behindDoc="0" locked="0" layoutInCell="1" allowOverlap="1">
                <wp:simplePos x="0" y="0"/>
                <wp:positionH relativeFrom="column">
                  <wp:posOffset>-993140</wp:posOffset>
                </wp:positionH>
                <wp:positionV relativeFrom="paragraph">
                  <wp:posOffset>-1353820</wp:posOffset>
                </wp:positionV>
                <wp:extent cx="7632700" cy="10695940"/>
                <wp:effectExtent l="0" t="0" r="2540" b="2540"/>
                <wp:wrapNone/>
                <wp:docPr id="3" name="矩形 3"/>
                <wp:cNvGraphicFramePr/>
                <a:graphic xmlns:a="http://schemas.openxmlformats.org/drawingml/2006/main">
                  <a:graphicData uri="http://schemas.microsoft.com/office/word/2010/wordprocessingShape">
                    <wps:wsp>
                      <wps:cNvSpPr/>
                      <wps:spPr>
                        <a:xfrm>
                          <a:off x="697865" y="1375410"/>
                          <a:ext cx="7632700" cy="106959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8.2pt;margin-top:-106.6pt;height:842.2pt;width:601pt;z-index:251664384;v-text-anchor:middle;mso-width-relative:page;mso-height-relative:page;" fillcolor="#BDD7EE [1300]" filled="t" stroked="f" coordsize="21600,21600" o:gfxdata="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AaR&#10;7+fcAAAADwEAAA8AAAAAAAAAAQAgAAAAIgAAAGRycy9kb3ducmV2LnhtbFBLAQIUABQAAAAIAIdO&#10;4kBIxKP9kQIAABEFAAAOAAAAAAAAAAEAIAAAACsBAABkcnMvZTJvRG9jLnhtbFBLBQYAAAAABgAG&#10;AFkBAAAuBgAAAAA=&#10;">
                <v:fill on="t" focussize="0,0"/>
                <v:stroke on="f" weight="1pt" miterlimit="8" joinstyle="miter"/>
                <v:imagedata o:title=""/>
                <o:lock v:ext="edit" aspectratio="f"/>
              </v:rect>
            </w:pict>
          </mc:Fallback>
        </mc:AlternateConten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A00002AF" w:usb1="400078FB" w:usb2="00000000" w:usb3="00000000" w:csb0="6000009F" w:csb1="DFD70000"/>
  </w:font>
  <w:font w:name="ArialUnicodeMS">
    <w:altName w:val="Malgun Gothic"/>
    <w:panose1 w:val="00000000000000000000"/>
    <w:charset w:val="81"/>
    <w:family w:val="auto"/>
    <w:pitch w:val="default"/>
    <w:sig w:usb0="00000000" w:usb1="00000000" w:usb2="00000010" w:usb3="00000000" w:csb0="00080000" w:csb1="00000000"/>
  </w:font>
  <w:font w:name="Cambria">
    <w:panose1 w:val="02040503050406030204"/>
    <w:charset w:val="00"/>
    <w:family w:val="roman"/>
    <w:pitch w:val="default"/>
    <w:sig w:usb0="E00006FF" w:usb1="420024FF" w:usb2="02000000" w:usb3="00000000" w:csb0="2000019F" w:csb1="00000000"/>
  </w:font>
  <w:font w:name="Mongolian Baiti">
    <w:panose1 w:val="03000500000000000000"/>
    <w:charset w:val="00"/>
    <w:family w:val="script"/>
    <w:pitch w:val="default"/>
    <w:sig w:usb0="80000023" w:usb1="00000000" w:usb2="00020000" w:usb3="00000000" w:csb0="00000001" w:csb1="00000000"/>
  </w:font>
  <w:font w:name="DengXian-Regular">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9950409"/>
    <w:multiLevelType w:val="singleLevel"/>
    <w:tmpl w:val="59950409"/>
    <w:lvl w:ilvl="0" w:tentative="0">
      <w:start w:val="1"/>
      <w:numFmt w:val="decimal"/>
      <w:suff w:val="space"/>
      <w:lvlText w:val="%1."/>
      <w:lvlJc w:val="left"/>
    </w:lvl>
  </w:abstractNum>
  <w:abstractNum w:abstractNumId="2">
    <w:nsid w:val="78C1413D"/>
    <w:multiLevelType w:val="singleLevel"/>
    <w:tmpl w:val="78C1413D"/>
    <w:lvl w:ilvl="0" w:tentative="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wMTQ2ODg1MTZkMzVlYWY5ZTQyMTEyMDU1NzJlMTIifQ=="/>
  </w:docVars>
  <w:rsids>
    <w:rsidRoot w:val="34C45458"/>
    <w:rsid w:val="00061A05"/>
    <w:rsid w:val="0018668E"/>
    <w:rsid w:val="001B73D2"/>
    <w:rsid w:val="001E62BF"/>
    <w:rsid w:val="00293E7B"/>
    <w:rsid w:val="002D1F4F"/>
    <w:rsid w:val="00366D90"/>
    <w:rsid w:val="00373DC3"/>
    <w:rsid w:val="003C0E21"/>
    <w:rsid w:val="003D678E"/>
    <w:rsid w:val="00537AE8"/>
    <w:rsid w:val="00801F66"/>
    <w:rsid w:val="009334BF"/>
    <w:rsid w:val="009F7073"/>
    <w:rsid w:val="01764FC3"/>
    <w:rsid w:val="01F8229D"/>
    <w:rsid w:val="023E1997"/>
    <w:rsid w:val="0254509B"/>
    <w:rsid w:val="02B50E0A"/>
    <w:rsid w:val="035B34C6"/>
    <w:rsid w:val="040E7E0F"/>
    <w:rsid w:val="052D14C3"/>
    <w:rsid w:val="058B71E0"/>
    <w:rsid w:val="06F66EB4"/>
    <w:rsid w:val="0729272B"/>
    <w:rsid w:val="07CB5C2F"/>
    <w:rsid w:val="07D337BB"/>
    <w:rsid w:val="085D2BB2"/>
    <w:rsid w:val="0AAF2DF5"/>
    <w:rsid w:val="0D781B5C"/>
    <w:rsid w:val="0E7B52F2"/>
    <w:rsid w:val="0EA325C9"/>
    <w:rsid w:val="0F424521"/>
    <w:rsid w:val="0FC65FC7"/>
    <w:rsid w:val="110817F0"/>
    <w:rsid w:val="12231B52"/>
    <w:rsid w:val="12344C20"/>
    <w:rsid w:val="12754D2C"/>
    <w:rsid w:val="12C74C37"/>
    <w:rsid w:val="12D5106E"/>
    <w:rsid w:val="13695352"/>
    <w:rsid w:val="1391575C"/>
    <w:rsid w:val="13CD0E3B"/>
    <w:rsid w:val="14646F0E"/>
    <w:rsid w:val="15A0113D"/>
    <w:rsid w:val="15A34E74"/>
    <w:rsid w:val="15D32D86"/>
    <w:rsid w:val="16E47019"/>
    <w:rsid w:val="17CD1085"/>
    <w:rsid w:val="1A6D2241"/>
    <w:rsid w:val="1B6F5BBD"/>
    <w:rsid w:val="1D50033E"/>
    <w:rsid w:val="1D577F58"/>
    <w:rsid w:val="1D6F2A19"/>
    <w:rsid w:val="1F0769B8"/>
    <w:rsid w:val="1F564818"/>
    <w:rsid w:val="1F8C2810"/>
    <w:rsid w:val="1FEA2A50"/>
    <w:rsid w:val="20B911F0"/>
    <w:rsid w:val="22147048"/>
    <w:rsid w:val="24E8145D"/>
    <w:rsid w:val="25337252"/>
    <w:rsid w:val="254D19A5"/>
    <w:rsid w:val="25B21369"/>
    <w:rsid w:val="265231DA"/>
    <w:rsid w:val="268E1967"/>
    <w:rsid w:val="26C5336F"/>
    <w:rsid w:val="27F65666"/>
    <w:rsid w:val="28AC5C54"/>
    <w:rsid w:val="29743A9B"/>
    <w:rsid w:val="2C4450F3"/>
    <w:rsid w:val="2DD70438"/>
    <w:rsid w:val="2ED07FDA"/>
    <w:rsid w:val="2FB96948"/>
    <w:rsid w:val="2FD065F4"/>
    <w:rsid w:val="307206C4"/>
    <w:rsid w:val="30BC368C"/>
    <w:rsid w:val="31047F16"/>
    <w:rsid w:val="32F40A1B"/>
    <w:rsid w:val="3327616A"/>
    <w:rsid w:val="348E2AA1"/>
    <w:rsid w:val="34C45458"/>
    <w:rsid w:val="34CF615E"/>
    <w:rsid w:val="35A478B5"/>
    <w:rsid w:val="35C83C42"/>
    <w:rsid w:val="35E82251"/>
    <w:rsid w:val="36D14D44"/>
    <w:rsid w:val="38DF1701"/>
    <w:rsid w:val="3B4E1516"/>
    <w:rsid w:val="3CDF44B4"/>
    <w:rsid w:val="3D0E370C"/>
    <w:rsid w:val="3EBE4F6F"/>
    <w:rsid w:val="404F20BD"/>
    <w:rsid w:val="4123357F"/>
    <w:rsid w:val="41A64F2B"/>
    <w:rsid w:val="41AC5557"/>
    <w:rsid w:val="41AD166A"/>
    <w:rsid w:val="428F59B9"/>
    <w:rsid w:val="431C0B07"/>
    <w:rsid w:val="44CE4705"/>
    <w:rsid w:val="49722287"/>
    <w:rsid w:val="49915738"/>
    <w:rsid w:val="4A4258E4"/>
    <w:rsid w:val="4B75548C"/>
    <w:rsid w:val="4B953B25"/>
    <w:rsid w:val="4B9B162F"/>
    <w:rsid w:val="4BE9627A"/>
    <w:rsid w:val="4C1E28A2"/>
    <w:rsid w:val="4CEF298E"/>
    <w:rsid w:val="4CFF48BA"/>
    <w:rsid w:val="4E354F60"/>
    <w:rsid w:val="4F120813"/>
    <w:rsid w:val="4F6C58D7"/>
    <w:rsid w:val="506D1800"/>
    <w:rsid w:val="51061936"/>
    <w:rsid w:val="51D0031B"/>
    <w:rsid w:val="520D1F86"/>
    <w:rsid w:val="532F7A3A"/>
    <w:rsid w:val="536E6FC5"/>
    <w:rsid w:val="53B7522D"/>
    <w:rsid w:val="54A86159"/>
    <w:rsid w:val="56246CBC"/>
    <w:rsid w:val="562767D0"/>
    <w:rsid w:val="57F4087C"/>
    <w:rsid w:val="58EE497F"/>
    <w:rsid w:val="5B8C7664"/>
    <w:rsid w:val="5C5A0DAC"/>
    <w:rsid w:val="5D0C63C4"/>
    <w:rsid w:val="5EFC2287"/>
    <w:rsid w:val="5FEB306F"/>
    <w:rsid w:val="60602BF4"/>
    <w:rsid w:val="622D643F"/>
    <w:rsid w:val="693A2509"/>
    <w:rsid w:val="6A1744E5"/>
    <w:rsid w:val="6F2138A3"/>
    <w:rsid w:val="6FD52E59"/>
    <w:rsid w:val="703C1B1A"/>
    <w:rsid w:val="70AC6155"/>
    <w:rsid w:val="70DF6BC6"/>
    <w:rsid w:val="715401F4"/>
    <w:rsid w:val="71F40A84"/>
    <w:rsid w:val="73D824BD"/>
    <w:rsid w:val="73F77B05"/>
    <w:rsid w:val="741F0C54"/>
    <w:rsid w:val="75816BFA"/>
    <w:rsid w:val="75D64E86"/>
    <w:rsid w:val="776A615C"/>
    <w:rsid w:val="78A77F4E"/>
    <w:rsid w:val="794D42DC"/>
    <w:rsid w:val="799F6931"/>
    <w:rsid w:val="7A2F0AF4"/>
    <w:rsid w:val="7B7570F3"/>
    <w:rsid w:val="7C3649F9"/>
    <w:rsid w:val="7C517F0F"/>
    <w:rsid w:val="7CA95177"/>
    <w:rsid w:val="7EFE2CCA"/>
    <w:rsid w:val="7F2D6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1"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6">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chart" Target="charts/chart1.xml"/><Relationship Id="rId18" Type="http://schemas.openxmlformats.org/officeDocument/2006/relationships/image" Target="media/image2.bmp"/><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r>
              <a:rPr lang="en-US" alt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2019-2020</a:t>
            </a:r>
            <a:r>
              <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年收支总计对比情况（图</a:t>
            </a:r>
            <a:r>
              <a:rPr lang="en-US" alt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1</a:t>
            </a:r>
            <a:r>
              <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a:t>
            </a:r>
            <a:endPar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endParaRPr>
          </a:p>
        </c:rich>
      </c:tx>
      <c:layout>
        <c:manualLayout>
          <c:xMode val="edge"/>
          <c:yMode val="edge"/>
          <c:x val="0.209718361608105"/>
          <c:y val="0.846648044692737"/>
        </c:manualLayout>
      </c:layout>
      <c:overlay val="0"/>
      <c:spPr>
        <a:noFill/>
        <a:ln>
          <a:noFill/>
        </a:ln>
        <a:effectLst/>
      </c:spPr>
    </c:title>
    <c:autoTitleDeleted val="0"/>
    <c:plotArea>
      <c:layout>
        <c:manualLayout>
          <c:layoutTarget val="inner"/>
          <c:xMode val="edge"/>
          <c:yMode val="edge"/>
          <c:x val="0.123946243127673"/>
          <c:y val="0.0879888268156425"/>
          <c:w val="0.778772144166158"/>
          <c:h val="0.619106145251397"/>
        </c:manualLayout>
      </c:layout>
      <c:barChart>
        <c:barDir val="col"/>
        <c:grouping val="clustered"/>
        <c:varyColors val="0"/>
        <c:ser>
          <c:idx val="0"/>
          <c:order val="0"/>
          <c:tx>
            <c:strRef>
              <c:f>Sheet1!$B$1</c:f>
              <c:strCache>
                <c:ptCount val="1"/>
                <c:pt idx="0">
                  <c:v>收支总计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80139.39</c:v>
                </c:pt>
                <c:pt idx="1">
                  <c:v>22653.18</c:v>
                </c:pt>
              </c:numCache>
            </c:numRef>
          </c:val>
        </c:ser>
        <c:dLbls>
          <c:showLegendKey val="0"/>
          <c:showVal val="1"/>
          <c:showCatName val="0"/>
          <c:showSerName val="0"/>
          <c:showPercent val="0"/>
          <c:showBubbleSize val="0"/>
        </c:dLbls>
        <c:gapWidth val="219"/>
        <c:overlap val="-27"/>
        <c:axId val="462451782"/>
        <c:axId val="737457775"/>
      </c:barChart>
      <c:catAx>
        <c:axId val="46245178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crossAx val="737457775"/>
        <c:crosses val="autoZero"/>
        <c:auto val="1"/>
        <c:lblAlgn val="ctr"/>
        <c:lblOffset val="100"/>
        <c:noMultiLvlLbl val="0"/>
      </c:catAx>
      <c:valAx>
        <c:axId val="737457775"/>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crossAx val="462451782"/>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legendEntry>
      <c:layout>
        <c:manualLayout>
          <c:xMode val="edge"/>
          <c:yMode val="edge"/>
          <c:x val="0.830312807730552"/>
          <c:y val="0.36317316982804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legend>
    <c:plotVisOnly val="1"/>
    <c:dispBlanksAs val="gap"/>
    <c:showDLblsOverMax val="0"/>
  </c:chart>
  <c:spPr>
    <a:solidFill>
      <a:schemeClr val="bg1"/>
    </a:solidFill>
    <a:ln w="9525" cap="flat" cmpd="sng" algn="ctr">
      <a:noFill/>
      <a:round/>
    </a:ln>
    <a:effectLst/>
  </c:spPr>
  <c:txPr>
    <a:bodyPr/>
    <a:lstStyle/>
    <a:p>
      <a:pPr>
        <a:defRPr 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1732</Words>
  <Characters>9876</Characters>
  <Lines>82</Lines>
  <Paragraphs>23</Paragraphs>
  <TotalTime>0</TotalTime>
  <ScaleCrop>false</ScaleCrop>
  <LinksUpToDate>false</LinksUpToDate>
  <CharactersWithSpaces>11585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2021-07-27T05:10:00Z</dcterms:created>
  <dc:creator>王明新TIAD</dc:creator>
  <cp:lastModifiedBy>晁宇</cp:lastModifiedBy>
  <cp:lastPrinted>2022-08-30T01:13:00Z</cp:lastPrinted>
  <dcterms:modified xsi:type="dcterms:W3CDTF">2023-12-06T08:26:06Z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65FA352BAB5146309CB066C800874C19</vt:lpwstr>
  </property>
</Properties>
</file>